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E46BEEF" w14:textId="25BD5C5B" w:rsidR="00606210" w:rsidRPr="001C0507" w:rsidRDefault="002E43D7" w:rsidP="002E43D7">
      <w:r>
        <w:rPr>
          <w:noProof/>
        </w:rPr>
        <w:drawing>
          <wp:inline distT="0" distB="0" distL="0" distR="0" wp14:anchorId="230AE96F" wp14:editId="544E8B6B">
            <wp:extent cx="5943600" cy="392634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26349"/>
                    </a:xfrm>
                    <a:prstGeom prst="rect">
                      <a:avLst/>
                    </a:prstGeom>
                    <a:noFill/>
                    <a:ln>
                      <a:noFill/>
                    </a:ln>
                  </pic:spPr>
                </pic:pic>
              </a:graphicData>
            </a:graphic>
          </wp:inline>
        </w:drawing>
      </w:r>
    </w:p>
    <w:p w14:paraId="64476202" w14:textId="77777777" w:rsidR="002E43D7" w:rsidRDefault="002E43D7" w:rsidP="001C0507">
      <w:pPr>
        <w:jc w:val="center"/>
      </w:pPr>
    </w:p>
    <w:p w14:paraId="2187D446" w14:textId="77777777" w:rsidR="002E43D7" w:rsidRDefault="002E43D7" w:rsidP="001C0507">
      <w:pPr>
        <w:jc w:val="center"/>
      </w:pPr>
    </w:p>
    <w:p w14:paraId="77F7260E" w14:textId="77777777" w:rsidR="002E43D7" w:rsidRDefault="002E43D7" w:rsidP="002E43D7">
      <w:pPr>
        <w:jc w:val="center"/>
        <w:rPr>
          <w:sz w:val="48"/>
          <w:szCs w:val="48"/>
        </w:rPr>
      </w:pPr>
    </w:p>
    <w:p w14:paraId="72E74A55" w14:textId="77777777" w:rsidR="002E43D7" w:rsidRPr="002E43D7" w:rsidRDefault="002E43D7" w:rsidP="002E43D7">
      <w:pPr>
        <w:jc w:val="center"/>
        <w:rPr>
          <w:sz w:val="72"/>
          <w:szCs w:val="72"/>
        </w:rPr>
      </w:pPr>
      <w:r w:rsidRPr="002E43D7">
        <w:rPr>
          <w:sz w:val="72"/>
          <w:szCs w:val="72"/>
        </w:rPr>
        <w:t>CANDIDA PROGRAMME</w:t>
      </w:r>
    </w:p>
    <w:p w14:paraId="5F7BE377" w14:textId="77777777" w:rsidR="002E43D7" w:rsidRDefault="002E43D7" w:rsidP="002E43D7">
      <w:pPr>
        <w:jc w:val="center"/>
        <w:rPr>
          <w:sz w:val="40"/>
          <w:szCs w:val="40"/>
        </w:rPr>
      </w:pPr>
    </w:p>
    <w:p w14:paraId="732EABC2" w14:textId="2E1073CA" w:rsidR="002E43D7" w:rsidRDefault="002E43D7" w:rsidP="002E43D7">
      <w:pPr>
        <w:jc w:val="center"/>
        <w:rPr>
          <w:sz w:val="40"/>
          <w:szCs w:val="40"/>
        </w:rPr>
      </w:pPr>
      <w:r>
        <w:rPr>
          <w:sz w:val="40"/>
          <w:szCs w:val="40"/>
        </w:rPr>
        <w:t>BY</w:t>
      </w:r>
    </w:p>
    <w:p w14:paraId="60801E1F" w14:textId="79A732DB" w:rsidR="002E43D7" w:rsidRDefault="002E43D7" w:rsidP="002E43D7">
      <w:pPr>
        <w:jc w:val="center"/>
        <w:rPr>
          <w:sz w:val="40"/>
          <w:szCs w:val="40"/>
        </w:rPr>
      </w:pPr>
      <w:r>
        <w:rPr>
          <w:sz w:val="40"/>
          <w:szCs w:val="40"/>
        </w:rPr>
        <w:t>JANINE BURNS</w:t>
      </w:r>
    </w:p>
    <w:p w14:paraId="4836CEC5" w14:textId="07C93340" w:rsidR="002E43D7" w:rsidRDefault="002E43D7" w:rsidP="002E43D7">
      <w:pPr>
        <w:jc w:val="center"/>
        <w:rPr>
          <w:sz w:val="40"/>
          <w:szCs w:val="40"/>
        </w:rPr>
      </w:pPr>
      <w:r>
        <w:rPr>
          <w:sz w:val="40"/>
          <w:szCs w:val="40"/>
        </w:rPr>
        <w:t xml:space="preserve">AND </w:t>
      </w:r>
    </w:p>
    <w:p w14:paraId="1E56ECDA" w14:textId="4CBFDFBD" w:rsidR="002E43D7" w:rsidRPr="002E43D7" w:rsidRDefault="002E43D7" w:rsidP="002E43D7">
      <w:pPr>
        <w:jc w:val="center"/>
        <w:rPr>
          <w:sz w:val="40"/>
          <w:szCs w:val="40"/>
        </w:rPr>
      </w:pPr>
      <w:r>
        <w:rPr>
          <w:sz w:val="40"/>
          <w:szCs w:val="40"/>
        </w:rPr>
        <w:t>GUTDOCTOR.COM</w:t>
      </w:r>
    </w:p>
    <w:p w14:paraId="5B17C44B" w14:textId="2E1B94F8" w:rsidR="001C0507" w:rsidRPr="007A31B8" w:rsidRDefault="00D22CB9" w:rsidP="002E43D7">
      <w:pPr>
        <w:rPr>
          <w:rFonts w:ascii="Arial" w:hAnsi="Arial" w:cs="Arial"/>
          <w:sz w:val="22"/>
          <w:szCs w:val="22"/>
        </w:rPr>
      </w:pPr>
      <w:r>
        <w:br w:type="page"/>
      </w:r>
      <w:r w:rsidR="001C0507" w:rsidRPr="007A31B8">
        <w:rPr>
          <w:rFonts w:ascii="Arial" w:hAnsi="Arial" w:cs="Arial"/>
          <w:sz w:val="22"/>
          <w:szCs w:val="22"/>
        </w:rPr>
        <w:lastRenderedPageBreak/>
        <w:t>PLEASE READ FIRST</w:t>
      </w:r>
    </w:p>
    <w:p w14:paraId="39D2598C" w14:textId="77777777" w:rsidR="001C0507" w:rsidRPr="007A31B8" w:rsidRDefault="001C0507" w:rsidP="001C0507">
      <w:pPr>
        <w:jc w:val="both"/>
        <w:rPr>
          <w:rFonts w:ascii="Arial" w:hAnsi="Arial" w:cs="Arial"/>
          <w:sz w:val="22"/>
          <w:szCs w:val="22"/>
        </w:rPr>
      </w:pPr>
    </w:p>
    <w:p w14:paraId="55C223B4" w14:textId="77777777" w:rsidR="001C0507" w:rsidRPr="007A31B8" w:rsidRDefault="001C0507" w:rsidP="001C0507">
      <w:pPr>
        <w:jc w:val="center"/>
        <w:rPr>
          <w:rFonts w:ascii="Arial" w:hAnsi="Arial" w:cs="Arial"/>
          <w:sz w:val="22"/>
          <w:szCs w:val="22"/>
        </w:rPr>
      </w:pPr>
      <w:r w:rsidRPr="007A31B8">
        <w:rPr>
          <w:rFonts w:ascii="Arial" w:hAnsi="Arial" w:cs="Arial"/>
          <w:sz w:val="22"/>
          <w:szCs w:val="22"/>
        </w:rPr>
        <w:t>A note from the author (an ex-candida overgrowth &amp; M.E. sufferer):</w:t>
      </w:r>
    </w:p>
    <w:p w14:paraId="13E0940C" w14:textId="77777777" w:rsidR="001C0507" w:rsidRPr="007A31B8" w:rsidRDefault="001C0507" w:rsidP="001C0507">
      <w:pPr>
        <w:jc w:val="both"/>
        <w:rPr>
          <w:rFonts w:ascii="Arial" w:hAnsi="Arial" w:cs="Arial"/>
          <w:sz w:val="22"/>
          <w:szCs w:val="22"/>
        </w:rPr>
      </w:pPr>
    </w:p>
    <w:p w14:paraId="299C5A2A"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ab/>
        <w:t xml:space="preserve">If you’ve had candida overgrowth for many years then the chances are you’ll feel exhausted, your brain fog will be like pea soup and your short term memory will have got up and gone. If this is the case, before you go any further with this self help guide to getting rid of your candida overgrowth, I urge you to enlist the help of a friend or loved one who isn’t suffering, so they can guide you through the process of getting better. You will benefit much more by having a wellness </w:t>
      </w:r>
      <w:proofErr w:type="gramStart"/>
      <w:r w:rsidRPr="007A31B8">
        <w:rPr>
          <w:rFonts w:ascii="Arial" w:hAnsi="Arial" w:cs="Arial"/>
          <w:sz w:val="22"/>
          <w:szCs w:val="22"/>
        </w:rPr>
        <w:t>partner</w:t>
      </w:r>
      <w:proofErr w:type="gramEnd"/>
      <w:r w:rsidRPr="007A31B8">
        <w:rPr>
          <w:rFonts w:ascii="Arial" w:hAnsi="Arial" w:cs="Arial"/>
          <w:sz w:val="22"/>
          <w:szCs w:val="22"/>
        </w:rPr>
        <w:t xml:space="preserve"> as they will find the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much easier to take in and understand.  I’ve found that candida sufferers (including myself) who are chronically </w:t>
      </w:r>
      <w:proofErr w:type="gramStart"/>
      <w:r w:rsidRPr="007A31B8">
        <w:rPr>
          <w:rFonts w:ascii="Arial" w:hAnsi="Arial" w:cs="Arial"/>
          <w:sz w:val="22"/>
          <w:szCs w:val="22"/>
        </w:rPr>
        <w:t>ill,</w:t>
      </w:r>
      <w:proofErr w:type="gramEnd"/>
      <w:r w:rsidRPr="007A31B8">
        <w:rPr>
          <w:rFonts w:ascii="Arial" w:hAnsi="Arial" w:cs="Arial"/>
          <w:sz w:val="22"/>
          <w:szCs w:val="22"/>
        </w:rPr>
        <w:t xml:space="preserve"> can’t concentrate enough to get maximum benefit from this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What tends to happen is they only do a portion of what they need to do, and for this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to be successful you need to do it all.  So if you are one of these people, please ask someone for help. </w:t>
      </w:r>
    </w:p>
    <w:p w14:paraId="6E3BD3DF"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ab/>
        <w:t xml:space="preserve">Finally, please remember that we are all different and those differences will show in how quickly we respond to the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and in what we need to do to remove the cause.  A word of wisdom from someone who was a long standing sufferer - do not neglect your stress or emotional baggage, they are a very relevant part of you which needs to be dealt with in order to get better.  </w:t>
      </w:r>
    </w:p>
    <w:p w14:paraId="083C1152"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ab/>
        <w:t xml:space="preserve">A note about the contents of this booklet: whilst there are many ideas in this life on how to maintain optimum health, and some can be very extreme, what I have learned over my years of working closely with people is that not many will work to those extremes for any length of time, if at all.  So, in my bid to help as many people as I can, I have tried to stay ’middle of the road’ as much as possible whilst still keeping the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effective.</w:t>
      </w:r>
    </w:p>
    <w:p w14:paraId="03711B48"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ab/>
        <w:t>Remember, there is light at the end of the tunnel, and you can get c</w:t>
      </w:r>
      <w:r>
        <w:rPr>
          <w:rFonts w:ascii="Arial" w:hAnsi="Arial" w:cs="Arial"/>
          <w:sz w:val="22"/>
          <w:szCs w:val="22"/>
        </w:rPr>
        <w:t>andida overgrowth under control</w:t>
      </w:r>
      <w:r w:rsidRPr="007A31B8">
        <w:rPr>
          <w:rFonts w:ascii="Arial" w:hAnsi="Arial" w:cs="Arial"/>
          <w:sz w:val="22"/>
          <w:szCs w:val="22"/>
        </w:rPr>
        <w:t xml:space="preserve">!  </w:t>
      </w:r>
    </w:p>
    <w:p w14:paraId="25305E3E" w14:textId="77777777" w:rsidR="001C0507" w:rsidRPr="007A31B8" w:rsidRDefault="001C0507" w:rsidP="001C0507">
      <w:pPr>
        <w:rPr>
          <w:rFonts w:ascii="Arial" w:hAnsi="Arial" w:cs="Arial"/>
          <w:sz w:val="22"/>
          <w:szCs w:val="22"/>
        </w:rPr>
      </w:pPr>
    </w:p>
    <w:p w14:paraId="4B9C3622" w14:textId="77777777" w:rsidR="001C0507" w:rsidRPr="007A31B8" w:rsidRDefault="001C0507" w:rsidP="001C0507">
      <w:pPr>
        <w:rPr>
          <w:rFonts w:ascii="Arial" w:hAnsi="Arial" w:cs="Arial"/>
          <w:sz w:val="22"/>
          <w:szCs w:val="22"/>
        </w:rPr>
      </w:pPr>
      <w:r w:rsidRPr="007A31B8">
        <w:rPr>
          <w:rFonts w:ascii="Arial" w:hAnsi="Arial" w:cs="Arial"/>
          <w:sz w:val="22"/>
          <w:szCs w:val="22"/>
        </w:rPr>
        <w:t>I wish you every success with your health</w:t>
      </w:r>
    </w:p>
    <w:p w14:paraId="42D58660" w14:textId="77777777" w:rsidR="001C0507" w:rsidRPr="007A31B8" w:rsidRDefault="001C0507" w:rsidP="001C0507">
      <w:pPr>
        <w:jc w:val="both"/>
        <w:rPr>
          <w:rFonts w:ascii="Arial" w:hAnsi="Arial" w:cs="Arial"/>
          <w:sz w:val="22"/>
          <w:szCs w:val="22"/>
        </w:rPr>
      </w:pPr>
    </w:p>
    <w:p w14:paraId="1490EA6B" w14:textId="77777777" w:rsidR="001C0507" w:rsidRPr="007A31B8" w:rsidRDefault="001C0507" w:rsidP="001C0507">
      <w:pPr>
        <w:jc w:val="both"/>
        <w:rPr>
          <w:rFonts w:ascii="Arial" w:hAnsi="Arial" w:cs="Arial"/>
          <w:sz w:val="22"/>
          <w:szCs w:val="22"/>
        </w:rPr>
      </w:pPr>
      <w:r w:rsidRPr="007A31B8">
        <w:rPr>
          <w:rFonts w:ascii="Arial" w:hAnsi="Arial" w:cs="Arial"/>
          <w:sz w:val="22"/>
          <w:szCs w:val="22"/>
        </w:rPr>
        <w:tab/>
      </w:r>
      <w:r>
        <w:rPr>
          <w:rFonts w:ascii="Arial" w:hAnsi="Arial" w:cs="Arial"/>
          <w:noProof/>
          <w:sz w:val="22"/>
          <w:szCs w:val="22"/>
        </w:rPr>
        <w:drawing>
          <wp:inline distT="0" distB="0" distL="0" distR="0" wp14:anchorId="63120A13" wp14:editId="461978A2">
            <wp:extent cx="3767696" cy="2628265"/>
            <wp:effectExtent l="0" t="0" r="0" b="0"/>
            <wp:docPr id="1" name="Picture 1" descr="J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8583" cy="2628884"/>
                    </a:xfrm>
                    <a:prstGeom prst="rect">
                      <a:avLst/>
                    </a:prstGeom>
                    <a:noFill/>
                    <a:ln>
                      <a:noFill/>
                    </a:ln>
                  </pic:spPr>
                </pic:pic>
              </a:graphicData>
            </a:graphic>
          </wp:inline>
        </w:drawing>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t>Much love, laughter and light</w:t>
      </w:r>
    </w:p>
    <w:p w14:paraId="167DC0AC" w14:textId="77777777" w:rsidR="001C0507" w:rsidRPr="007A31B8" w:rsidRDefault="001C0507" w:rsidP="001C0507">
      <w:pPr>
        <w:jc w:val="both"/>
        <w:rPr>
          <w:rFonts w:ascii="Arial" w:hAnsi="Arial" w:cs="Arial"/>
          <w:sz w:val="22"/>
          <w:szCs w:val="22"/>
        </w:rPr>
      </w:pPr>
    </w:p>
    <w:p w14:paraId="715549FE" w14:textId="77777777" w:rsidR="001C0507" w:rsidRDefault="001C0507" w:rsidP="001C0507">
      <w:pPr>
        <w:jc w:val="both"/>
        <w:rPr>
          <w:rFonts w:ascii="Arial" w:hAnsi="Arial" w:cs="Arial"/>
          <w:sz w:val="22"/>
          <w:szCs w:val="22"/>
        </w:rPr>
      </w:pPr>
      <w:r w:rsidRPr="007A31B8">
        <w:rPr>
          <w:rFonts w:ascii="Arial" w:hAnsi="Arial" w:cs="Arial"/>
          <w:sz w:val="22"/>
          <w:szCs w:val="22"/>
        </w:rPr>
        <w:tab/>
      </w:r>
      <w:r>
        <w:rPr>
          <w:rFonts w:ascii="Arial" w:hAnsi="Arial" w:cs="Arial"/>
          <w:sz w:val="22"/>
          <w:szCs w:val="22"/>
        </w:rPr>
        <w:t>Janine and Elfin Prince</w:t>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t>Janine Burns</w:t>
      </w:r>
    </w:p>
    <w:p w14:paraId="7004885C" w14:textId="77777777" w:rsidR="001C0507" w:rsidRPr="007A31B8" w:rsidRDefault="001C0507" w:rsidP="001C0507">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2002</w:t>
      </w:r>
    </w:p>
    <w:p w14:paraId="78F0319F" w14:textId="77777777" w:rsidR="001C0507" w:rsidRPr="00AE3CD9" w:rsidRDefault="001C0507" w:rsidP="001C0507">
      <w:pPr>
        <w:spacing w:after="120"/>
        <w:jc w:val="center"/>
        <w:rPr>
          <w:rFonts w:ascii="Arial" w:hAnsi="Arial" w:cs="Arial"/>
          <w:b/>
          <w:sz w:val="22"/>
          <w:szCs w:val="22"/>
          <w:u w:val="single"/>
        </w:rPr>
      </w:pPr>
      <w:r w:rsidRPr="007A31B8">
        <w:rPr>
          <w:rFonts w:ascii="Arial" w:hAnsi="Arial" w:cs="Arial"/>
          <w:sz w:val="22"/>
          <w:szCs w:val="22"/>
        </w:rPr>
        <w:br w:type="page"/>
      </w:r>
      <w:r w:rsidRPr="00AE3CD9">
        <w:rPr>
          <w:rFonts w:ascii="Arial" w:hAnsi="Arial" w:cs="Arial"/>
          <w:b/>
          <w:sz w:val="22"/>
          <w:szCs w:val="22"/>
          <w:u w:val="single"/>
        </w:rPr>
        <w:t>WHAT IS CANDIDA?</w:t>
      </w:r>
    </w:p>
    <w:p w14:paraId="31AC98DF" w14:textId="77777777" w:rsidR="001C0507" w:rsidRPr="007A31B8" w:rsidRDefault="001C0507" w:rsidP="005C4EC5">
      <w:pPr>
        <w:spacing w:after="120"/>
        <w:jc w:val="both"/>
        <w:rPr>
          <w:rFonts w:ascii="Arial" w:hAnsi="Arial" w:cs="Arial"/>
          <w:sz w:val="22"/>
          <w:szCs w:val="22"/>
        </w:rPr>
      </w:pPr>
      <w:r w:rsidRPr="007A31B8">
        <w:rPr>
          <w:rFonts w:ascii="Arial" w:hAnsi="Arial" w:cs="Arial"/>
          <w:sz w:val="22"/>
          <w:szCs w:val="22"/>
        </w:rPr>
        <w:t>Candida is a yeast-like organism found in the mouth, throat, stomach, bowel and vagina. It’s not something you catch - you are actually born with it. Under normal circumstances the candida is kept under control by the good/friendly bacteria we have in our bodies (in the intestinal tract).</w:t>
      </w:r>
    </w:p>
    <w:p w14:paraId="45718372" w14:textId="77777777" w:rsidR="001C0507" w:rsidRDefault="001C0507" w:rsidP="005C4EC5">
      <w:pPr>
        <w:spacing w:after="120"/>
        <w:jc w:val="both"/>
        <w:rPr>
          <w:rFonts w:ascii="Arial" w:hAnsi="Arial" w:cs="Arial"/>
          <w:sz w:val="22"/>
          <w:szCs w:val="22"/>
        </w:rPr>
      </w:pPr>
      <w:r w:rsidRPr="007A31B8">
        <w:rPr>
          <w:rFonts w:ascii="Arial" w:hAnsi="Arial" w:cs="Arial"/>
          <w:sz w:val="22"/>
          <w:szCs w:val="22"/>
        </w:rPr>
        <w:t>Unfortunately, if normal conditions change due to any of the causes mentioned below then the natural healthy balance of the gut can change. The candida organisms can convert from their yeast form into a ‘</w:t>
      </w:r>
      <w:proofErr w:type="spellStart"/>
      <w:r w:rsidRPr="007A31B8">
        <w:rPr>
          <w:rFonts w:ascii="Arial" w:hAnsi="Arial" w:cs="Arial"/>
          <w:sz w:val="22"/>
          <w:szCs w:val="22"/>
        </w:rPr>
        <w:t>mycelial</w:t>
      </w:r>
      <w:proofErr w:type="spellEnd"/>
      <w:r w:rsidRPr="007A31B8">
        <w:rPr>
          <w:rFonts w:ascii="Arial" w:hAnsi="Arial" w:cs="Arial"/>
          <w:sz w:val="22"/>
          <w:szCs w:val="22"/>
        </w:rPr>
        <w:t>’ form that has root-like growths. These can then penetrate the intestinal walls (</w:t>
      </w:r>
      <w:r w:rsidRPr="007A31B8">
        <w:rPr>
          <w:rFonts w:ascii="Arial" w:hAnsi="Arial" w:cs="Arial"/>
          <w:i/>
          <w:iCs/>
          <w:sz w:val="22"/>
          <w:szCs w:val="22"/>
        </w:rPr>
        <w:t>causing what is often referred to as leaky gut or gut wall hyper-permeability</w:t>
      </w:r>
      <w:r w:rsidRPr="007A31B8">
        <w:rPr>
          <w:rFonts w:ascii="Arial" w:hAnsi="Arial" w:cs="Arial"/>
          <w:sz w:val="22"/>
          <w:szCs w:val="22"/>
        </w:rPr>
        <w:t>) and enable toxins such as proteins, alcohols &amp; ammonia to be absorbed into the blood stream causing many side effects, including food/product intolerances some of which can often be debilitating.</w:t>
      </w:r>
    </w:p>
    <w:p w14:paraId="2ECC7D7D" w14:textId="77777777" w:rsidR="001C0507" w:rsidRDefault="001C0507" w:rsidP="001C0507">
      <w:pPr>
        <w:spacing w:after="120"/>
        <w:rPr>
          <w:rFonts w:ascii="Arial" w:hAnsi="Arial" w:cs="Arial"/>
          <w:sz w:val="22"/>
          <w:szCs w:val="22"/>
        </w:rPr>
      </w:pPr>
      <w:r>
        <w:rPr>
          <w:rFonts w:ascii="Arial" w:hAnsi="Arial" w:cs="Arial"/>
          <w:noProof/>
          <w:sz w:val="22"/>
          <w:szCs w:val="22"/>
        </w:rPr>
        <w:drawing>
          <wp:inline distT="0" distB="0" distL="0" distR="0" wp14:anchorId="5A35B0BF" wp14:editId="58CA7DAE">
            <wp:extent cx="5936615" cy="4445635"/>
            <wp:effectExtent l="0" t="0" r="0" b="0"/>
            <wp:docPr id="3" name="Picture 3" descr="Candida_albi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ida_albic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4445635"/>
                    </a:xfrm>
                    <a:prstGeom prst="rect">
                      <a:avLst/>
                    </a:prstGeom>
                    <a:noFill/>
                    <a:ln>
                      <a:noFill/>
                    </a:ln>
                  </pic:spPr>
                </pic:pic>
              </a:graphicData>
            </a:graphic>
          </wp:inline>
        </w:drawing>
      </w:r>
    </w:p>
    <w:p w14:paraId="75F6EC6A" w14:textId="77777777" w:rsidR="001C0507" w:rsidRPr="007A31B8" w:rsidRDefault="001C0507" w:rsidP="001C0507">
      <w:pPr>
        <w:spacing w:after="120"/>
        <w:rPr>
          <w:rFonts w:ascii="Arial" w:hAnsi="Arial" w:cs="Arial"/>
          <w:sz w:val="22"/>
          <w:szCs w:val="22"/>
        </w:rPr>
      </w:pPr>
    </w:p>
    <w:p w14:paraId="1CD88DB4" w14:textId="77777777" w:rsidR="00CD2595" w:rsidRDefault="00CD2595" w:rsidP="001C0507">
      <w:pPr>
        <w:pStyle w:val="ChapterName"/>
      </w:pPr>
    </w:p>
    <w:p w14:paraId="3AC0FB26" w14:textId="77777777" w:rsidR="001C0507" w:rsidRPr="00AE3CD9" w:rsidRDefault="001C0507" w:rsidP="001C0507">
      <w:pPr>
        <w:spacing w:after="70"/>
        <w:rPr>
          <w:rFonts w:ascii="Arial" w:hAnsi="Arial" w:cs="Arial"/>
          <w:b/>
          <w:caps/>
          <w:sz w:val="22"/>
          <w:szCs w:val="22"/>
          <w:u w:val="single"/>
        </w:rPr>
      </w:pPr>
      <w:r w:rsidRPr="00AE3CD9">
        <w:rPr>
          <w:rFonts w:ascii="Arial" w:hAnsi="Arial" w:cs="Arial"/>
          <w:b/>
          <w:caps/>
          <w:sz w:val="22"/>
          <w:szCs w:val="22"/>
          <w:u w:val="single"/>
        </w:rPr>
        <w:t>Tests for candida overgrowth</w:t>
      </w:r>
    </w:p>
    <w:p w14:paraId="186FA298" w14:textId="77777777" w:rsidR="001C0507" w:rsidRPr="007A31B8" w:rsidRDefault="001C0507" w:rsidP="001C0507">
      <w:pPr>
        <w:spacing w:after="70"/>
        <w:rPr>
          <w:rFonts w:ascii="Arial" w:hAnsi="Arial" w:cs="Arial"/>
          <w:caps/>
          <w:sz w:val="22"/>
          <w:szCs w:val="22"/>
          <w:u w:val="single"/>
        </w:rPr>
      </w:pPr>
    </w:p>
    <w:p w14:paraId="0DBD6721"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 xml:space="preserve">There are three mainstream recognized tests for identifying Candida overgrowth, none of which is 100% conclusive. One of the problems lies in the name of the condition - Candida overgrowth. Candida species are present in almost everyone, and only become a problem when the natural balance of gut flora is disturbed - a state known as </w:t>
      </w:r>
      <w:proofErr w:type="spellStart"/>
      <w:r w:rsidRPr="007A31B8">
        <w:rPr>
          <w:rFonts w:ascii="Arial" w:hAnsi="Arial" w:cs="Arial"/>
          <w:color w:val="1A1A1A"/>
          <w:sz w:val="22"/>
          <w:szCs w:val="22"/>
        </w:rPr>
        <w:t>dysbiosis</w:t>
      </w:r>
      <w:proofErr w:type="spellEnd"/>
      <w:r w:rsidRPr="007A31B8">
        <w:rPr>
          <w:rFonts w:ascii="Arial" w:hAnsi="Arial" w:cs="Arial"/>
          <w:color w:val="1A1A1A"/>
          <w:sz w:val="22"/>
          <w:szCs w:val="22"/>
        </w:rPr>
        <w:t xml:space="preserve">. Candida overgrowth is also sometimes known as a fungal </w:t>
      </w:r>
      <w:proofErr w:type="spellStart"/>
      <w:r w:rsidRPr="007A31B8">
        <w:rPr>
          <w:rFonts w:ascii="Arial" w:hAnsi="Arial" w:cs="Arial"/>
          <w:color w:val="1A1A1A"/>
          <w:sz w:val="22"/>
          <w:szCs w:val="22"/>
        </w:rPr>
        <w:t>dysbiosis</w:t>
      </w:r>
      <w:proofErr w:type="spellEnd"/>
      <w:r w:rsidRPr="007A31B8">
        <w:rPr>
          <w:rFonts w:ascii="Arial" w:hAnsi="Arial" w:cs="Arial"/>
          <w:color w:val="1A1A1A"/>
          <w:sz w:val="22"/>
          <w:szCs w:val="22"/>
        </w:rPr>
        <w:t xml:space="preserve">, to differentiate from an imbalance in gut bacteria caused by pathogenic bacteria, known as a bacterial </w:t>
      </w:r>
      <w:proofErr w:type="spellStart"/>
      <w:r w:rsidRPr="007A31B8">
        <w:rPr>
          <w:rFonts w:ascii="Arial" w:hAnsi="Arial" w:cs="Arial"/>
          <w:color w:val="1A1A1A"/>
          <w:sz w:val="22"/>
          <w:szCs w:val="22"/>
        </w:rPr>
        <w:t>dysbiosis</w:t>
      </w:r>
      <w:proofErr w:type="spellEnd"/>
      <w:r w:rsidRPr="007A31B8">
        <w:rPr>
          <w:rFonts w:ascii="Arial" w:hAnsi="Arial" w:cs="Arial"/>
          <w:color w:val="1A1A1A"/>
          <w:sz w:val="22"/>
          <w:szCs w:val="22"/>
        </w:rPr>
        <w:t>. </w:t>
      </w:r>
    </w:p>
    <w:p w14:paraId="362A2286"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The three tests are a </w:t>
      </w:r>
      <w:r w:rsidRPr="007A31B8">
        <w:rPr>
          <w:rFonts w:ascii="Arial" w:hAnsi="Arial" w:cs="Arial"/>
          <w:b/>
          <w:bCs/>
          <w:color w:val="1A1A1A"/>
          <w:sz w:val="22"/>
          <w:szCs w:val="22"/>
        </w:rPr>
        <w:t>Stool</w:t>
      </w:r>
      <w:r w:rsidRPr="007A31B8">
        <w:rPr>
          <w:rFonts w:ascii="Arial" w:hAnsi="Arial" w:cs="Arial"/>
          <w:color w:val="1A1A1A"/>
          <w:sz w:val="22"/>
          <w:szCs w:val="22"/>
        </w:rPr>
        <w:t> Test; a </w:t>
      </w:r>
      <w:r w:rsidRPr="007A31B8">
        <w:rPr>
          <w:rFonts w:ascii="Arial" w:hAnsi="Arial" w:cs="Arial"/>
          <w:b/>
          <w:bCs/>
          <w:color w:val="1A1A1A"/>
          <w:sz w:val="22"/>
          <w:szCs w:val="22"/>
        </w:rPr>
        <w:t>Saliva</w:t>
      </w:r>
      <w:r w:rsidRPr="007A31B8">
        <w:rPr>
          <w:rFonts w:ascii="Arial" w:hAnsi="Arial" w:cs="Arial"/>
          <w:color w:val="1A1A1A"/>
          <w:sz w:val="22"/>
          <w:szCs w:val="22"/>
        </w:rPr>
        <w:t> Antibody test</w:t>
      </w:r>
      <w:proofErr w:type="gramStart"/>
      <w:r w:rsidRPr="007A31B8">
        <w:rPr>
          <w:rFonts w:ascii="Arial" w:hAnsi="Arial" w:cs="Arial"/>
          <w:color w:val="1A1A1A"/>
          <w:sz w:val="22"/>
          <w:szCs w:val="22"/>
        </w:rPr>
        <w:t>;</w:t>
      </w:r>
      <w:proofErr w:type="gramEnd"/>
      <w:r w:rsidRPr="007A31B8">
        <w:rPr>
          <w:rFonts w:ascii="Arial" w:hAnsi="Arial" w:cs="Arial"/>
          <w:color w:val="1A1A1A"/>
          <w:sz w:val="22"/>
          <w:szCs w:val="22"/>
        </w:rPr>
        <w:t xml:space="preserve"> and a </w:t>
      </w:r>
      <w:r w:rsidRPr="007A31B8">
        <w:rPr>
          <w:rFonts w:ascii="Arial" w:hAnsi="Arial" w:cs="Arial"/>
          <w:b/>
          <w:bCs/>
          <w:color w:val="1A1A1A"/>
          <w:sz w:val="22"/>
          <w:szCs w:val="22"/>
        </w:rPr>
        <w:t>Blood</w:t>
      </w:r>
      <w:r w:rsidRPr="007A31B8">
        <w:rPr>
          <w:rFonts w:ascii="Arial" w:hAnsi="Arial" w:cs="Arial"/>
          <w:color w:val="1A1A1A"/>
          <w:sz w:val="22"/>
          <w:szCs w:val="22"/>
        </w:rPr>
        <w:t> Antibody test.</w:t>
      </w:r>
    </w:p>
    <w:p w14:paraId="097B37BD" w14:textId="77777777" w:rsidR="001C0507" w:rsidRPr="007A31B8" w:rsidRDefault="001C0507" w:rsidP="001C0507">
      <w:pPr>
        <w:widowControl w:val="0"/>
        <w:autoSpaceDE w:val="0"/>
        <w:autoSpaceDN w:val="0"/>
        <w:adjustRightInd w:val="0"/>
        <w:spacing w:after="240"/>
        <w:rPr>
          <w:rFonts w:ascii="Arial" w:hAnsi="Arial" w:cs="Arial"/>
          <w:color w:val="1A1A1A"/>
          <w:sz w:val="22"/>
          <w:szCs w:val="22"/>
          <w:u w:val="single"/>
        </w:rPr>
      </w:pPr>
      <w:r w:rsidRPr="007A31B8">
        <w:rPr>
          <w:rFonts w:ascii="Arial" w:hAnsi="Arial" w:cs="Arial"/>
          <w:b/>
          <w:bCs/>
          <w:color w:val="1A1A1A"/>
          <w:sz w:val="22"/>
          <w:szCs w:val="22"/>
          <w:u w:val="single"/>
        </w:rPr>
        <w:t>Stool Test for Mycology:</w:t>
      </w:r>
    </w:p>
    <w:p w14:paraId="571604F5"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 xml:space="preserve">You can send a stool sample to a Laboratory to look for the presence of fungal organisms. </w:t>
      </w:r>
      <w:proofErr w:type="gramStart"/>
      <w:r w:rsidRPr="007A31B8">
        <w:rPr>
          <w:rFonts w:ascii="Arial" w:hAnsi="Arial" w:cs="Arial"/>
          <w:color w:val="1A1A1A"/>
          <w:sz w:val="22"/>
          <w:szCs w:val="22"/>
        </w:rPr>
        <w:t xml:space="preserve">If fungal organisms are detected, then the species should be identified, and what is known as a </w:t>
      </w:r>
      <w:r w:rsidRPr="007A31B8">
        <w:rPr>
          <w:rFonts w:ascii="Arial" w:hAnsi="Arial" w:cs="Arial"/>
          <w:b/>
          <w:i/>
          <w:color w:val="1A1A1A"/>
          <w:sz w:val="22"/>
          <w:szCs w:val="22"/>
        </w:rPr>
        <w:t>susceptibility profile</w:t>
      </w:r>
      <w:r w:rsidRPr="007A31B8">
        <w:rPr>
          <w:rFonts w:ascii="Arial" w:hAnsi="Arial" w:cs="Arial"/>
          <w:color w:val="1A1A1A"/>
          <w:sz w:val="22"/>
          <w:szCs w:val="22"/>
        </w:rPr>
        <w:t xml:space="preserve"> run.</w:t>
      </w:r>
      <w:proofErr w:type="gramEnd"/>
      <w:r w:rsidRPr="007A31B8">
        <w:rPr>
          <w:rFonts w:ascii="Arial" w:hAnsi="Arial" w:cs="Arial"/>
          <w:color w:val="1A1A1A"/>
          <w:sz w:val="22"/>
          <w:szCs w:val="22"/>
        </w:rPr>
        <w:t xml:space="preserve"> This means that the species is tested for what will kill it, and recommendations made to you for pharmaceutical or natural products on that basis. It may sound obvious, but the Lab will only diagnose Candida overgrowth if they find it. If they happen to miss it even if it is present, and it does happen, then their diagnosis will be faulty – what is known as a </w:t>
      </w:r>
      <w:r w:rsidRPr="007A31B8">
        <w:rPr>
          <w:rFonts w:ascii="Arial" w:hAnsi="Arial" w:cs="Arial"/>
          <w:i/>
          <w:color w:val="1A1A1A"/>
          <w:sz w:val="22"/>
          <w:szCs w:val="22"/>
        </w:rPr>
        <w:t>false negative</w:t>
      </w:r>
      <w:r w:rsidRPr="007A31B8">
        <w:rPr>
          <w:rFonts w:ascii="Arial" w:hAnsi="Arial" w:cs="Arial"/>
          <w:color w:val="1A1A1A"/>
          <w:sz w:val="22"/>
          <w:szCs w:val="22"/>
        </w:rPr>
        <w:t>.</w:t>
      </w:r>
    </w:p>
    <w:p w14:paraId="02C906CC" w14:textId="77777777" w:rsidR="001C0507" w:rsidRPr="007A31B8" w:rsidRDefault="001C0507" w:rsidP="001C0507">
      <w:pPr>
        <w:widowControl w:val="0"/>
        <w:autoSpaceDE w:val="0"/>
        <w:autoSpaceDN w:val="0"/>
        <w:adjustRightInd w:val="0"/>
        <w:spacing w:after="240"/>
        <w:rPr>
          <w:rFonts w:ascii="Arial" w:hAnsi="Arial" w:cs="Arial"/>
          <w:color w:val="1A1A1A"/>
          <w:sz w:val="22"/>
          <w:szCs w:val="22"/>
          <w:u w:val="single"/>
        </w:rPr>
      </w:pPr>
      <w:r w:rsidRPr="007A31B8">
        <w:rPr>
          <w:rFonts w:ascii="Arial" w:hAnsi="Arial" w:cs="Arial"/>
          <w:b/>
          <w:bCs/>
          <w:color w:val="1A1A1A"/>
          <w:sz w:val="22"/>
          <w:szCs w:val="22"/>
          <w:u w:val="single"/>
        </w:rPr>
        <w:t>Saliva Antibody and Blood Antibody test:</w:t>
      </w:r>
    </w:p>
    <w:p w14:paraId="751660C6"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 xml:space="preserve">These tests will attempt to isolate antibody (immunoglobulin) reactions to Candida species. These reactions will occur if your immune system has attacked Candida species within the preceding six months. The antibodies that are tested for are </w:t>
      </w:r>
      <w:proofErr w:type="spellStart"/>
      <w:r w:rsidRPr="007A31B8">
        <w:rPr>
          <w:rFonts w:ascii="Arial" w:hAnsi="Arial" w:cs="Arial"/>
          <w:color w:val="1A1A1A"/>
          <w:sz w:val="22"/>
          <w:szCs w:val="22"/>
        </w:rPr>
        <w:t>IgG</w:t>
      </w:r>
      <w:proofErr w:type="spellEnd"/>
      <w:r w:rsidRPr="007A31B8">
        <w:rPr>
          <w:rFonts w:ascii="Arial" w:hAnsi="Arial" w:cs="Arial"/>
          <w:color w:val="1A1A1A"/>
          <w:sz w:val="22"/>
          <w:szCs w:val="22"/>
        </w:rPr>
        <w:t xml:space="preserve">, </w:t>
      </w:r>
      <w:proofErr w:type="spellStart"/>
      <w:r w:rsidRPr="007A31B8">
        <w:rPr>
          <w:rFonts w:ascii="Arial" w:hAnsi="Arial" w:cs="Arial"/>
          <w:color w:val="1A1A1A"/>
          <w:sz w:val="22"/>
          <w:szCs w:val="22"/>
        </w:rPr>
        <w:t>IgM</w:t>
      </w:r>
      <w:proofErr w:type="spellEnd"/>
      <w:r w:rsidRPr="007A31B8">
        <w:rPr>
          <w:rFonts w:ascii="Arial" w:hAnsi="Arial" w:cs="Arial"/>
          <w:color w:val="1A1A1A"/>
          <w:sz w:val="22"/>
          <w:szCs w:val="22"/>
        </w:rPr>
        <w:t>, IgA, Candida Antigen and immune complexes. If you have recently brought a Candida overgrowth under control, you may still test positive for Candida overgrowth, as the antibodies remain detectable in the immune system for up to six months.</w:t>
      </w:r>
    </w:p>
    <w:p w14:paraId="768B93A0"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There are two other non-laboratory tests doing the rounds at the moment. One is the </w:t>
      </w:r>
      <w:r w:rsidRPr="007A31B8">
        <w:rPr>
          <w:rFonts w:ascii="Arial" w:hAnsi="Arial" w:cs="Arial"/>
          <w:b/>
          <w:bCs/>
          <w:color w:val="1A1A1A"/>
          <w:sz w:val="22"/>
          <w:szCs w:val="22"/>
        </w:rPr>
        <w:t>Spit Test:</w:t>
      </w:r>
    </w:p>
    <w:p w14:paraId="63AB5018"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Fill a clear glass with water and place it by your bed at night. When you wake in the morning, work up a bit of saliva and spit into the glass of water. It is important that nothing enters your mouth or touches your lips before you do this. Do not drink any water, do not brush your teeth and do not kiss your partner. I'm sure they will understand just this one time!</w:t>
      </w:r>
    </w:p>
    <w:p w14:paraId="3E2C8302"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Immediately make note of how the saliva looks. Check again 2 or 3 minutes later. Check the glass every 15 minutes until you leave for the day.</w:t>
      </w:r>
    </w:p>
    <w:p w14:paraId="4CAAB8D8"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Healthy saliva will be clear, it will float on top and it will slowly dissolve into the water without any cloudiness and without sinking. There are normally some bubbles or foam present.</w:t>
      </w:r>
    </w:p>
    <w:p w14:paraId="4C821D7F"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 xml:space="preserve">Candida saliva will have one or more characteristics that point to a Candida </w:t>
      </w:r>
      <w:proofErr w:type="spellStart"/>
      <w:r w:rsidRPr="007A31B8">
        <w:rPr>
          <w:rFonts w:ascii="Arial" w:hAnsi="Arial" w:cs="Arial"/>
          <w:color w:val="1A1A1A"/>
          <w:sz w:val="22"/>
          <w:szCs w:val="22"/>
        </w:rPr>
        <w:t>albicans</w:t>
      </w:r>
      <w:proofErr w:type="spellEnd"/>
      <w:r w:rsidRPr="007A31B8">
        <w:rPr>
          <w:rFonts w:ascii="Arial" w:hAnsi="Arial" w:cs="Arial"/>
          <w:color w:val="1A1A1A"/>
          <w:sz w:val="22"/>
          <w:szCs w:val="22"/>
        </w:rPr>
        <w:t xml:space="preserve"> overgrowth:</w:t>
      </w:r>
    </w:p>
    <w:p w14:paraId="36B2619C" w14:textId="77777777" w:rsidR="001C0507" w:rsidRPr="007A31B8" w:rsidRDefault="001C0507" w:rsidP="001C0507">
      <w:pPr>
        <w:widowControl w:val="0"/>
        <w:numPr>
          <w:ilvl w:val="0"/>
          <w:numId w:val="1"/>
        </w:numPr>
        <w:tabs>
          <w:tab w:val="clear" w:pos="360"/>
          <w:tab w:val="clear" w:pos="9360"/>
          <w:tab w:val="left" w:pos="220"/>
          <w:tab w:val="left" w:pos="720"/>
        </w:tabs>
        <w:autoSpaceDE w:val="0"/>
        <w:autoSpaceDN w:val="0"/>
        <w:adjustRightInd w:val="0"/>
        <w:ind w:hanging="720"/>
        <w:rPr>
          <w:rFonts w:ascii="Arial" w:hAnsi="Arial" w:cs="Arial"/>
          <w:color w:val="1A1A1A"/>
          <w:sz w:val="22"/>
          <w:szCs w:val="22"/>
        </w:rPr>
      </w:pPr>
      <w:r w:rsidRPr="007A31B8">
        <w:rPr>
          <w:rFonts w:ascii="Arial" w:hAnsi="Arial" w:cs="Arial"/>
          <w:color w:val="1A1A1A"/>
          <w:sz w:val="22"/>
          <w:szCs w:val="22"/>
        </w:rPr>
        <w:t>Strings traveling down to the bottom of the glass</w:t>
      </w:r>
    </w:p>
    <w:p w14:paraId="74577AA8" w14:textId="77777777" w:rsidR="001C0507" w:rsidRPr="007A31B8" w:rsidRDefault="001C0507" w:rsidP="001C0507">
      <w:pPr>
        <w:widowControl w:val="0"/>
        <w:numPr>
          <w:ilvl w:val="0"/>
          <w:numId w:val="1"/>
        </w:numPr>
        <w:tabs>
          <w:tab w:val="clear" w:pos="360"/>
          <w:tab w:val="clear" w:pos="9360"/>
          <w:tab w:val="left" w:pos="220"/>
          <w:tab w:val="left" w:pos="720"/>
        </w:tabs>
        <w:autoSpaceDE w:val="0"/>
        <w:autoSpaceDN w:val="0"/>
        <w:adjustRightInd w:val="0"/>
        <w:ind w:hanging="720"/>
        <w:rPr>
          <w:rFonts w:ascii="Arial" w:hAnsi="Arial" w:cs="Arial"/>
          <w:color w:val="1A1A1A"/>
          <w:sz w:val="22"/>
          <w:szCs w:val="22"/>
        </w:rPr>
      </w:pPr>
      <w:r w:rsidRPr="007A31B8">
        <w:rPr>
          <w:rFonts w:ascii="Arial" w:hAnsi="Arial" w:cs="Arial"/>
          <w:color w:val="1A1A1A"/>
          <w:sz w:val="22"/>
          <w:szCs w:val="22"/>
        </w:rPr>
        <w:t>Cloudy saliva that sinks to the bottom of the glass</w:t>
      </w:r>
    </w:p>
    <w:p w14:paraId="5B0968D4" w14:textId="77777777" w:rsidR="001C0507" w:rsidRPr="007A31B8" w:rsidRDefault="001C0507" w:rsidP="001C0507">
      <w:pPr>
        <w:widowControl w:val="0"/>
        <w:numPr>
          <w:ilvl w:val="0"/>
          <w:numId w:val="1"/>
        </w:numPr>
        <w:tabs>
          <w:tab w:val="clear" w:pos="360"/>
          <w:tab w:val="clear" w:pos="9360"/>
          <w:tab w:val="left" w:pos="220"/>
          <w:tab w:val="left" w:pos="720"/>
        </w:tabs>
        <w:autoSpaceDE w:val="0"/>
        <w:autoSpaceDN w:val="0"/>
        <w:adjustRightInd w:val="0"/>
        <w:ind w:hanging="720"/>
        <w:rPr>
          <w:rFonts w:ascii="Arial" w:hAnsi="Arial" w:cs="Arial"/>
          <w:color w:val="1A1A1A"/>
          <w:sz w:val="22"/>
          <w:szCs w:val="22"/>
        </w:rPr>
      </w:pPr>
      <w:r w:rsidRPr="007A31B8">
        <w:rPr>
          <w:rFonts w:ascii="Arial" w:hAnsi="Arial" w:cs="Arial"/>
          <w:color w:val="1A1A1A"/>
          <w:sz w:val="22"/>
          <w:szCs w:val="22"/>
        </w:rPr>
        <w:t>Cloudy specks suspended in the water</w:t>
      </w:r>
    </w:p>
    <w:p w14:paraId="13077924"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 xml:space="preserve">The more strings and cloudiness there are, and the faster it develops, the greater the Candida </w:t>
      </w:r>
      <w:proofErr w:type="spellStart"/>
      <w:r w:rsidRPr="007A31B8">
        <w:rPr>
          <w:rFonts w:ascii="Arial" w:hAnsi="Arial" w:cs="Arial"/>
          <w:color w:val="1A1A1A"/>
          <w:sz w:val="22"/>
          <w:szCs w:val="22"/>
        </w:rPr>
        <w:t>albicans</w:t>
      </w:r>
      <w:proofErr w:type="spellEnd"/>
      <w:r w:rsidRPr="007A31B8">
        <w:rPr>
          <w:rFonts w:ascii="Arial" w:hAnsi="Arial" w:cs="Arial"/>
          <w:color w:val="1A1A1A"/>
          <w:sz w:val="22"/>
          <w:szCs w:val="22"/>
        </w:rPr>
        <w:t xml:space="preserve"> overgrowth.</w:t>
      </w:r>
    </w:p>
    <w:p w14:paraId="20BF11AD" w14:textId="77777777" w:rsidR="001C0507" w:rsidRPr="007A31B8"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This test is gaining in popularity, although it has no good basis in science. Another popular diagnostic is to take a pure antifungal (whether pharmaceutical or natural), and if symptoms are alleviated, even if only for a short period of time, then the problem must be a fungal one. By pure anti fungal, I mean one that only acts against fungal organisms and does not affect bacteria.</w:t>
      </w:r>
    </w:p>
    <w:p w14:paraId="5D15EB25" w14:textId="5CDBF1F3" w:rsidR="001C0507" w:rsidRDefault="001C0507" w:rsidP="005C4EC5">
      <w:pPr>
        <w:widowControl w:val="0"/>
        <w:autoSpaceDE w:val="0"/>
        <w:autoSpaceDN w:val="0"/>
        <w:adjustRightInd w:val="0"/>
        <w:spacing w:after="240"/>
        <w:jc w:val="both"/>
        <w:rPr>
          <w:rFonts w:ascii="Arial" w:hAnsi="Arial" w:cs="Arial"/>
          <w:color w:val="1A1A1A"/>
          <w:sz w:val="22"/>
          <w:szCs w:val="22"/>
        </w:rPr>
      </w:pPr>
      <w:r w:rsidRPr="007A31B8">
        <w:rPr>
          <w:rFonts w:ascii="Arial" w:hAnsi="Arial" w:cs="Arial"/>
          <w:color w:val="1A1A1A"/>
          <w:sz w:val="22"/>
          <w:szCs w:val="22"/>
        </w:rPr>
        <w:t>The other test is a </w:t>
      </w:r>
      <w:hyperlink r:id="rId13" w:history="1">
        <w:r w:rsidRPr="007A31B8">
          <w:rPr>
            <w:rFonts w:ascii="Arial" w:hAnsi="Arial" w:cs="Arial"/>
            <w:b/>
            <w:bCs/>
            <w:color w:val="0008EA"/>
            <w:sz w:val="22"/>
            <w:szCs w:val="22"/>
          </w:rPr>
          <w:t>Symptoms Questionnaire</w:t>
        </w:r>
      </w:hyperlink>
      <w:hyperlink r:id="rId14" w:history="1">
        <w:r w:rsidRPr="007A31B8">
          <w:rPr>
            <w:rFonts w:ascii="Arial" w:hAnsi="Arial" w:cs="Arial"/>
            <w:color w:val="0008EA"/>
            <w:sz w:val="22"/>
            <w:szCs w:val="22"/>
            <w:u w:val="single" w:color="0008EA"/>
          </w:rPr>
          <w:t>,</w:t>
        </w:r>
      </w:hyperlink>
      <w:r w:rsidRPr="007A31B8">
        <w:rPr>
          <w:rFonts w:ascii="Arial" w:hAnsi="Arial" w:cs="Arial"/>
          <w:color w:val="1A1A1A"/>
          <w:sz w:val="22"/>
          <w:szCs w:val="22"/>
        </w:rPr>
        <w:t xml:space="preserve"> which, if carried out correctly with a health history being taken, and cross referenced with a further Questionnaire - the </w:t>
      </w:r>
      <w:hyperlink r:id="rId15" w:history="1">
        <w:r w:rsidRPr="00B46988">
          <w:rPr>
            <w:rStyle w:val="Hyperlink"/>
            <w:rFonts w:ascii="Arial" w:hAnsi="Arial" w:cs="Arial"/>
            <w:b/>
            <w:bCs/>
            <w:sz w:val="22"/>
            <w:szCs w:val="22"/>
          </w:rPr>
          <w:t>FRDQ-7</w:t>
        </w:r>
      </w:hyperlink>
      <w:r w:rsidRPr="007A31B8">
        <w:rPr>
          <w:rFonts w:ascii="Arial" w:hAnsi="Arial" w:cs="Arial"/>
          <w:color w:val="0008EA"/>
          <w:sz w:val="22"/>
          <w:szCs w:val="22"/>
          <w:u w:val="single"/>
        </w:rPr>
        <w:t> </w:t>
      </w:r>
      <w:r w:rsidRPr="007A31B8">
        <w:rPr>
          <w:rFonts w:ascii="Arial" w:hAnsi="Arial" w:cs="Arial"/>
          <w:color w:val="1A1A1A"/>
          <w:sz w:val="22"/>
          <w:szCs w:val="22"/>
        </w:rPr>
        <w:t>(Fungus Related Disease Questionnaire - a bona fide medical questionnaire), gives a diagnostic accuracy of 95%.</w:t>
      </w:r>
    </w:p>
    <w:p w14:paraId="2CEAC75B" w14:textId="77777777" w:rsidR="001C0507" w:rsidRDefault="001C0507" w:rsidP="001C0507">
      <w:pPr>
        <w:widowControl w:val="0"/>
        <w:autoSpaceDE w:val="0"/>
        <w:autoSpaceDN w:val="0"/>
        <w:adjustRightInd w:val="0"/>
        <w:spacing w:after="240"/>
        <w:rPr>
          <w:rFonts w:ascii="Arial" w:hAnsi="Arial" w:cs="Arial"/>
          <w:color w:val="1A1A1A"/>
          <w:sz w:val="22"/>
          <w:szCs w:val="22"/>
        </w:rPr>
      </w:pPr>
      <w:proofErr w:type="gramStart"/>
      <w:r>
        <w:rPr>
          <w:rFonts w:ascii="Arial" w:hAnsi="Arial" w:cs="Arial"/>
          <w:color w:val="1A1A1A"/>
          <w:sz w:val="22"/>
          <w:szCs w:val="22"/>
        </w:rPr>
        <w:t xml:space="preserve">For information on the tests </w:t>
      </w:r>
      <w:hyperlink r:id="rId16" w:history="1">
        <w:r w:rsidRPr="00186D25">
          <w:rPr>
            <w:rStyle w:val="Hyperlink"/>
            <w:rFonts w:ascii="Arial" w:hAnsi="Arial" w:cs="Arial"/>
            <w:sz w:val="22"/>
            <w:szCs w:val="22"/>
          </w:rPr>
          <w:t>click here.</w:t>
        </w:r>
        <w:proofErr w:type="gramEnd"/>
      </w:hyperlink>
    </w:p>
    <w:p w14:paraId="45EEAA87"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7010C6EB"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4EAC2952"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3DBA03AF"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242C22B3"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4C3BE380"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3093815D"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25D69ACA"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34FCEE3B"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664C25C6"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1251FCB1"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6E57CB05"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39146BEA"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5F7CB577"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4E4A7EAE" w14:textId="77777777" w:rsidR="001C0507" w:rsidRDefault="001C0507" w:rsidP="001C0507">
      <w:pPr>
        <w:widowControl w:val="0"/>
        <w:autoSpaceDE w:val="0"/>
        <w:autoSpaceDN w:val="0"/>
        <w:adjustRightInd w:val="0"/>
        <w:spacing w:after="240"/>
        <w:rPr>
          <w:rFonts w:ascii="Arial" w:hAnsi="Arial" w:cs="Arial"/>
          <w:color w:val="1A1A1A"/>
          <w:sz w:val="22"/>
          <w:szCs w:val="22"/>
        </w:rPr>
      </w:pPr>
    </w:p>
    <w:p w14:paraId="1AEABAFF" w14:textId="77777777" w:rsidR="001C0507" w:rsidRPr="007A31B8" w:rsidRDefault="001C0507" w:rsidP="001C0507">
      <w:pPr>
        <w:widowControl w:val="0"/>
        <w:autoSpaceDE w:val="0"/>
        <w:autoSpaceDN w:val="0"/>
        <w:adjustRightInd w:val="0"/>
        <w:spacing w:after="240"/>
        <w:rPr>
          <w:rFonts w:ascii="Arial" w:hAnsi="Arial" w:cs="Arial"/>
          <w:color w:val="1A1A1A"/>
          <w:sz w:val="22"/>
          <w:szCs w:val="22"/>
        </w:rPr>
      </w:pPr>
    </w:p>
    <w:p w14:paraId="3A147DB0" w14:textId="77777777" w:rsidR="001C0507" w:rsidRDefault="001C0507" w:rsidP="001C0507">
      <w:pPr>
        <w:spacing w:after="70"/>
        <w:rPr>
          <w:rFonts w:ascii="Arial" w:hAnsi="Arial" w:cs="Arial"/>
          <w:caps/>
          <w:sz w:val="22"/>
          <w:szCs w:val="22"/>
          <w:u w:val="single"/>
        </w:rPr>
      </w:pPr>
    </w:p>
    <w:p w14:paraId="3F26937E" w14:textId="77777777" w:rsidR="001C0507" w:rsidRPr="007A31B8" w:rsidRDefault="001C0507" w:rsidP="001C0507">
      <w:pPr>
        <w:spacing w:after="70"/>
        <w:rPr>
          <w:rFonts w:ascii="Arial" w:hAnsi="Arial" w:cs="Arial"/>
          <w:caps/>
          <w:sz w:val="22"/>
          <w:szCs w:val="22"/>
          <w:u w:val="single"/>
        </w:rPr>
      </w:pPr>
      <w:r w:rsidRPr="007A31B8">
        <w:rPr>
          <w:rFonts w:ascii="Arial" w:hAnsi="Arial" w:cs="Arial"/>
          <w:caps/>
          <w:sz w:val="22"/>
          <w:szCs w:val="22"/>
          <w:u w:val="single"/>
        </w:rPr>
        <w:t>WHAT CAUSES CANDIDA OVERGROWTH?</w:t>
      </w:r>
    </w:p>
    <w:p w14:paraId="45F51859" w14:textId="77777777" w:rsidR="001C0507" w:rsidRPr="007A31B8" w:rsidRDefault="001C0507" w:rsidP="001C0507">
      <w:pPr>
        <w:pStyle w:val="BodyText"/>
        <w:rPr>
          <w:sz w:val="22"/>
          <w:szCs w:val="22"/>
        </w:rPr>
      </w:pPr>
      <w:r w:rsidRPr="007A31B8">
        <w:rPr>
          <w:sz w:val="22"/>
          <w:szCs w:val="22"/>
        </w:rPr>
        <w:t xml:space="preserve">There are many causes of candida overgrowth (also known as candidiasis). The more that apply to you and the longer you have had them the worse your candida overgrowth is likely to be. </w:t>
      </w:r>
    </w:p>
    <w:p w14:paraId="66B3E46C" w14:textId="77777777" w:rsidR="001C0507" w:rsidRPr="007A31B8" w:rsidRDefault="001C0507" w:rsidP="001C0507">
      <w:pPr>
        <w:spacing w:after="120"/>
        <w:rPr>
          <w:rFonts w:ascii="Arial" w:hAnsi="Arial" w:cs="Arial"/>
          <w:sz w:val="22"/>
          <w:szCs w:val="22"/>
        </w:rPr>
      </w:pPr>
      <w:r w:rsidRPr="007A31B8">
        <w:rPr>
          <w:rFonts w:ascii="Arial" w:hAnsi="Arial" w:cs="Arial"/>
          <w:sz w:val="22"/>
          <w:szCs w:val="22"/>
        </w:rPr>
        <w:t xml:space="preserve">How many of these have affected you during your lifetime? </w:t>
      </w:r>
    </w:p>
    <w:p w14:paraId="1E4EF820" w14:textId="77777777" w:rsidR="001C0507" w:rsidRPr="007A31B8" w:rsidRDefault="001C0507" w:rsidP="001C0507">
      <w:pPr>
        <w:numPr>
          <w:ilvl w:val="0"/>
          <w:numId w:val="2"/>
        </w:numPr>
        <w:tabs>
          <w:tab w:val="clear" w:pos="360"/>
          <w:tab w:val="clear" w:pos="9360"/>
        </w:tabs>
        <w:spacing w:after="120"/>
        <w:rPr>
          <w:rFonts w:ascii="Arial" w:hAnsi="Arial" w:cs="Arial"/>
          <w:sz w:val="22"/>
          <w:szCs w:val="22"/>
        </w:rPr>
      </w:pPr>
      <w:r w:rsidRPr="007A31B8">
        <w:rPr>
          <w:rFonts w:ascii="Arial" w:hAnsi="Arial" w:cs="Arial"/>
          <w:sz w:val="22"/>
          <w:szCs w:val="22"/>
        </w:rPr>
        <w:t>Overuse of antibiotics (any use at all should to be taken into account)</w:t>
      </w:r>
    </w:p>
    <w:p w14:paraId="5691A4E3" w14:textId="77777777" w:rsidR="001C0507" w:rsidRPr="007A31B8" w:rsidRDefault="001C0507" w:rsidP="001C0507">
      <w:pPr>
        <w:numPr>
          <w:ilvl w:val="0"/>
          <w:numId w:val="2"/>
        </w:numPr>
        <w:tabs>
          <w:tab w:val="clear" w:pos="360"/>
          <w:tab w:val="clear" w:pos="9360"/>
        </w:tabs>
        <w:spacing w:after="120"/>
        <w:rPr>
          <w:rFonts w:ascii="Arial" w:hAnsi="Arial" w:cs="Arial"/>
          <w:sz w:val="22"/>
          <w:szCs w:val="22"/>
        </w:rPr>
      </w:pPr>
      <w:r w:rsidRPr="007A31B8">
        <w:rPr>
          <w:rFonts w:ascii="Arial" w:hAnsi="Arial" w:cs="Arial"/>
          <w:sz w:val="22"/>
          <w:szCs w:val="22"/>
        </w:rPr>
        <w:t>High sugar diet</w:t>
      </w:r>
    </w:p>
    <w:p w14:paraId="2C6F7A53" w14:textId="77777777" w:rsidR="001C0507" w:rsidRPr="007A31B8" w:rsidRDefault="001C0507" w:rsidP="001C0507">
      <w:pPr>
        <w:numPr>
          <w:ilvl w:val="0"/>
          <w:numId w:val="2"/>
        </w:numPr>
        <w:tabs>
          <w:tab w:val="clear" w:pos="360"/>
          <w:tab w:val="clear" w:pos="9360"/>
        </w:tabs>
        <w:spacing w:after="120"/>
        <w:rPr>
          <w:rFonts w:ascii="Arial" w:hAnsi="Arial" w:cs="Arial"/>
          <w:sz w:val="22"/>
          <w:szCs w:val="22"/>
        </w:rPr>
      </w:pPr>
      <w:r w:rsidRPr="007A31B8">
        <w:rPr>
          <w:rFonts w:ascii="Arial" w:hAnsi="Arial" w:cs="Arial"/>
          <w:sz w:val="22"/>
          <w:szCs w:val="22"/>
        </w:rPr>
        <w:t>Diet high in refined carbohydrates</w:t>
      </w:r>
    </w:p>
    <w:p w14:paraId="4BB47E2B" w14:textId="77777777" w:rsidR="001C0507" w:rsidRPr="007A31B8" w:rsidRDefault="001C0507" w:rsidP="001C0507">
      <w:pPr>
        <w:numPr>
          <w:ilvl w:val="0"/>
          <w:numId w:val="2"/>
        </w:numPr>
        <w:tabs>
          <w:tab w:val="clear" w:pos="360"/>
          <w:tab w:val="clear" w:pos="9360"/>
        </w:tabs>
        <w:spacing w:after="120"/>
        <w:rPr>
          <w:rFonts w:ascii="Arial" w:hAnsi="Arial" w:cs="Arial"/>
          <w:sz w:val="22"/>
          <w:szCs w:val="22"/>
        </w:rPr>
      </w:pPr>
      <w:r w:rsidRPr="007A31B8">
        <w:rPr>
          <w:rFonts w:ascii="Arial" w:hAnsi="Arial" w:cs="Arial"/>
          <w:sz w:val="22"/>
          <w:szCs w:val="22"/>
        </w:rPr>
        <w:t xml:space="preserve">High levels of stress (whether you </w:t>
      </w:r>
      <w:proofErr w:type="spellStart"/>
      <w:r w:rsidRPr="007A31B8">
        <w:rPr>
          <w:rFonts w:ascii="Arial" w:hAnsi="Arial" w:cs="Arial"/>
          <w:sz w:val="22"/>
          <w:szCs w:val="22"/>
        </w:rPr>
        <w:t>internalise</w:t>
      </w:r>
      <w:proofErr w:type="spellEnd"/>
      <w:r w:rsidRPr="007A31B8">
        <w:rPr>
          <w:rFonts w:ascii="Arial" w:hAnsi="Arial" w:cs="Arial"/>
          <w:sz w:val="22"/>
          <w:szCs w:val="22"/>
        </w:rPr>
        <w:t xml:space="preserve"> or </w:t>
      </w:r>
      <w:proofErr w:type="spellStart"/>
      <w:r w:rsidRPr="007A31B8">
        <w:rPr>
          <w:rFonts w:ascii="Arial" w:hAnsi="Arial" w:cs="Arial"/>
          <w:sz w:val="22"/>
          <w:szCs w:val="22"/>
        </w:rPr>
        <w:t>externalise</w:t>
      </w:r>
      <w:proofErr w:type="spellEnd"/>
      <w:r w:rsidRPr="007A31B8">
        <w:rPr>
          <w:rFonts w:ascii="Arial" w:hAnsi="Arial" w:cs="Arial"/>
          <w:sz w:val="22"/>
          <w:szCs w:val="22"/>
        </w:rPr>
        <w:t xml:space="preserve"> your stress)</w:t>
      </w:r>
    </w:p>
    <w:p w14:paraId="6659246A" w14:textId="77777777" w:rsidR="001C0507" w:rsidRPr="007A31B8" w:rsidRDefault="001C0507" w:rsidP="001C0507">
      <w:pPr>
        <w:numPr>
          <w:ilvl w:val="0"/>
          <w:numId w:val="2"/>
        </w:numPr>
        <w:tabs>
          <w:tab w:val="clear" w:pos="360"/>
          <w:tab w:val="clear" w:pos="9360"/>
        </w:tabs>
        <w:spacing w:after="120"/>
        <w:rPr>
          <w:rFonts w:ascii="Arial" w:hAnsi="Arial" w:cs="Arial"/>
          <w:sz w:val="22"/>
          <w:szCs w:val="22"/>
        </w:rPr>
      </w:pPr>
      <w:r w:rsidRPr="007A31B8">
        <w:rPr>
          <w:rFonts w:ascii="Arial" w:hAnsi="Arial" w:cs="Arial"/>
          <w:sz w:val="22"/>
          <w:szCs w:val="22"/>
        </w:rPr>
        <w:t>High stimulant intake  (tea, coffee, sugar, alcohol, chocolate &amp; tobacco)</w:t>
      </w:r>
    </w:p>
    <w:p w14:paraId="04D6ECD3" w14:textId="77777777" w:rsidR="001C0507" w:rsidRPr="007A31B8" w:rsidRDefault="001C0507" w:rsidP="001C0507">
      <w:pPr>
        <w:numPr>
          <w:ilvl w:val="0"/>
          <w:numId w:val="2"/>
        </w:numPr>
        <w:tabs>
          <w:tab w:val="clear" w:pos="360"/>
          <w:tab w:val="clear" w:pos="9360"/>
        </w:tabs>
        <w:spacing w:after="120"/>
        <w:rPr>
          <w:rFonts w:ascii="Arial" w:hAnsi="Arial" w:cs="Arial"/>
          <w:sz w:val="22"/>
          <w:szCs w:val="22"/>
        </w:rPr>
      </w:pPr>
      <w:r w:rsidRPr="007A31B8">
        <w:rPr>
          <w:rFonts w:ascii="Arial" w:hAnsi="Arial" w:cs="Arial"/>
          <w:sz w:val="22"/>
          <w:szCs w:val="22"/>
        </w:rPr>
        <w:t>Drugs (recreational or prescribed)</w:t>
      </w:r>
    </w:p>
    <w:p w14:paraId="444806DC" w14:textId="77777777" w:rsidR="001C0507" w:rsidRPr="007A31B8" w:rsidRDefault="001C0507" w:rsidP="001C0507">
      <w:pPr>
        <w:numPr>
          <w:ilvl w:val="0"/>
          <w:numId w:val="2"/>
        </w:numPr>
        <w:tabs>
          <w:tab w:val="clear" w:pos="360"/>
          <w:tab w:val="clear" w:pos="9360"/>
        </w:tabs>
        <w:spacing w:after="120"/>
        <w:rPr>
          <w:rFonts w:ascii="Arial" w:hAnsi="Arial" w:cs="Arial"/>
          <w:sz w:val="22"/>
          <w:szCs w:val="22"/>
        </w:rPr>
      </w:pPr>
      <w:r w:rsidRPr="007A31B8">
        <w:rPr>
          <w:rFonts w:ascii="Arial" w:hAnsi="Arial" w:cs="Arial"/>
          <w:sz w:val="22"/>
          <w:szCs w:val="22"/>
        </w:rPr>
        <w:t xml:space="preserve">Steroid treatments </w:t>
      </w:r>
    </w:p>
    <w:p w14:paraId="1A3C0635" w14:textId="77777777" w:rsidR="001C0507" w:rsidRPr="007A31B8" w:rsidRDefault="001C0507" w:rsidP="001C0507">
      <w:pPr>
        <w:numPr>
          <w:ilvl w:val="0"/>
          <w:numId w:val="2"/>
        </w:numPr>
        <w:tabs>
          <w:tab w:val="clear" w:pos="360"/>
          <w:tab w:val="clear" w:pos="9360"/>
        </w:tabs>
        <w:spacing w:after="120"/>
        <w:rPr>
          <w:rFonts w:ascii="Arial" w:hAnsi="Arial" w:cs="Arial"/>
          <w:sz w:val="22"/>
          <w:szCs w:val="22"/>
        </w:rPr>
      </w:pPr>
      <w:r w:rsidRPr="007A31B8">
        <w:rPr>
          <w:rFonts w:ascii="Arial" w:hAnsi="Arial" w:cs="Arial"/>
          <w:sz w:val="22"/>
          <w:szCs w:val="22"/>
        </w:rPr>
        <w:t>Use of the contraceptive pill or HRT</w:t>
      </w:r>
    </w:p>
    <w:p w14:paraId="0BC6E265" w14:textId="77777777" w:rsidR="001C0507" w:rsidRPr="007A31B8" w:rsidRDefault="001C0507" w:rsidP="001C0507">
      <w:pPr>
        <w:spacing w:after="120"/>
        <w:rPr>
          <w:rFonts w:ascii="Arial" w:hAnsi="Arial" w:cs="Arial"/>
          <w:sz w:val="22"/>
          <w:szCs w:val="22"/>
        </w:rPr>
      </w:pPr>
      <w:r w:rsidRPr="007A31B8">
        <w:rPr>
          <w:rFonts w:ascii="Arial" w:hAnsi="Arial" w:cs="Arial"/>
          <w:sz w:val="22"/>
          <w:szCs w:val="22"/>
        </w:rPr>
        <w:t>(Other factors such as diet, hereditary factors and immune health may also affect the severity of the candida overgrowth).</w:t>
      </w:r>
    </w:p>
    <w:p w14:paraId="67E7E693" w14:textId="77777777" w:rsidR="001C0507" w:rsidRPr="007A31B8" w:rsidRDefault="001C0507" w:rsidP="001C0507">
      <w:pPr>
        <w:spacing w:after="120"/>
        <w:rPr>
          <w:rFonts w:ascii="Arial" w:hAnsi="Arial" w:cs="Arial"/>
          <w:sz w:val="22"/>
          <w:szCs w:val="22"/>
          <w:u w:val="single"/>
        </w:rPr>
      </w:pPr>
    </w:p>
    <w:p w14:paraId="468583D9" w14:textId="77777777" w:rsidR="001C0507" w:rsidRPr="007A31B8" w:rsidRDefault="001C0507" w:rsidP="001C0507">
      <w:pPr>
        <w:spacing w:after="120"/>
        <w:rPr>
          <w:rFonts w:ascii="Arial" w:hAnsi="Arial" w:cs="Arial"/>
          <w:sz w:val="22"/>
          <w:szCs w:val="22"/>
          <w:u w:val="single"/>
        </w:rPr>
      </w:pPr>
      <w:r w:rsidRPr="007A31B8">
        <w:rPr>
          <w:rFonts w:ascii="Arial" w:hAnsi="Arial" w:cs="Arial"/>
          <w:sz w:val="22"/>
          <w:szCs w:val="22"/>
          <w:u w:val="single"/>
        </w:rPr>
        <w:t xml:space="preserve">HOW MANY OF THESE SYMPTOMS DO YOU </w:t>
      </w:r>
      <w:proofErr w:type="gramStart"/>
      <w:r w:rsidRPr="007A31B8">
        <w:rPr>
          <w:rFonts w:ascii="Arial" w:hAnsi="Arial" w:cs="Arial"/>
          <w:sz w:val="22"/>
          <w:szCs w:val="22"/>
          <w:u w:val="single"/>
        </w:rPr>
        <w:t>HAVE ?</w:t>
      </w:r>
      <w:proofErr w:type="gramEnd"/>
    </w:p>
    <w:p w14:paraId="0B1FEBA2"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Recurrent/persistent thrush (oral or vaginal)</w:t>
      </w:r>
    </w:p>
    <w:p w14:paraId="629F6A7C"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Cystitis or recurrent urinary tract infections</w:t>
      </w:r>
    </w:p>
    <w:p w14:paraId="18C4FF93"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Athlete’s foot, fungal nails or skin infections</w:t>
      </w:r>
    </w:p>
    <w:p w14:paraId="588D6CCA"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Abdominal bloating, wind, IBS, itchy anus</w:t>
      </w:r>
    </w:p>
    <w:p w14:paraId="449358AD"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Fatigue, poor memory, brain fog, lethargy</w:t>
      </w:r>
    </w:p>
    <w:p w14:paraId="63BDAFC6"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PMS, menstrual irregularities, irritability, menstrual cramps, endometriosis, infertility</w:t>
      </w:r>
    </w:p>
    <w:p w14:paraId="7F0D3157"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Muscle aches and fatigue for no reason, swollen or aching joints</w:t>
      </w:r>
    </w:p>
    <w:p w14:paraId="382AE4D2"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Loss of libido</w:t>
      </w:r>
    </w:p>
    <w:p w14:paraId="60991CD6"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Frequent upper respiratory tract infections, colds, coughs &amp; sinusitis</w:t>
      </w:r>
    </w:p>
    <w:p w14:paraId="6CF421B2"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Depression, anxiety &amp; headaches</w:t>
      </w:r>
    </w:p>
    <w:p w14:paraId="6CBD8F57"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Chronic fatigue (M.E.)</w:t>
      </w:r>
    </w:p>
    <w:p w14:paraId="3F30E92D" w14:textId="77777777" w:rsidR="001C0507" w:rsidRPr="007A31B8" w:rsidRDefault="001C0507" w:rsidP="001C0507">
      <w:pPr>
        <w:numPr>
          <w:ilvl w:val="0"/>
          <w:numId w:val="3"/>
        </w:numPr>
        <w:tabs>
          <w:tab w:val="clear" w:pos="360"/>
          <w:tab w:val="clear" w:pos="9360"/>
        </w:tabs>
        <w:spacing w:after="120"/>
        <w:rPr>
          <w:rFonts w:ascii="Arial" w:hAnsi="Arial" w:cs="Arial"/>
          <w:sz w:val="22"/>
          <w:szCs w:val="22"/>
        </w:rPr>
      </w:pPr>
      <w:r w:rsidRPr="007A31B8">
        <w:rPr>
          <w:rFonts w:ascii="Arial" w:hAnsi="Arial" w:cs="Arial"/>
          <w:sz w:val="22"/>
          <w:szCs w:val="22"/>
        </w:rPr>
        <w:t>Food allergies and intolerances, including hay fever, hives, asthma, eczema, psoriasis</w:t>
      </w:r>
    </w:p>
    <w:p w14:paraId="526E44D4" w14:textId="77777777" w:rsidR="001C0507" w:rsidRPr="007A31B8" w:rsidRDefault="001C0507" w:rsidP="001C0507">
      <w:pPr>
        <w:numPr>
          <w:ilvl w:val="0"/>
          <w:numId w:val="3"/>
        </w:numPr>
        <w:tabs>
          <w:tab w:val="clear" w:pos="360"/>
          <w:tab w:val="clear" w:pos="9360"/>
        </w:tabs>
        <w:spacing w:after="120"/>
        <w:rPr>
          <w:rFonts w:ascii="Arial" w:hAnsi="Arial" w:cs="Arial"/>
          <w:caps/>
          <w:sz w:val="22"/>
          <w:szCs w:val="22"/>
          <w:u w:val="single"/>
        </w:rPr>
      </w:pPr>
      <w:r w:rsidRPr="007A31B8">
        <w:rPr>
          <w:rFonts w:ascii="Arial" w:hAnsi="Arial" w:cs="Arial"/>
          <w:sz w:val="22"/>
          <w:szCs w:val="22"/>
        </w:rPr>
        <w:t>Hyperactivity in children</w:t>
      </w:r>
    </w:p>
    <w:p w14:paraId="6B535EEA" w14:textId="77777777" w:rsidR="001C0507" w:rsidRPr="007A31B8" w:rsidRDefault="001C0507" w:rsidP="001C0507">
      <w:pPr>
        <w:spacing w:after="120"/>
        <w:rPr>
          <w:rFonts w:ascii="Arial" w:hAnsi="Arial" w:cs="Arial"/>
          <w:sz w:val="22"/>
          <w:szCs w:val="22"/>
        </w:rPr>
      </w:pPr>
    </w:p>
    <w:p w14:paraId="786D3868" w14:textId="77777777" w:rsidR="001C0507" w:rsidRPr="007A31B8" w:rsidRDefault="001C0507" w:rsidP="005C4EC5">
      <w:pPr>
        <w:widowControl w:val="0"/>
        <w:autoSpaceDE w:val="0"/>
        <w:autoSpaceDN w:val="0"/>
        <w:adjustRightInd w:val="0"/>
        <w:spacing w:after="420"/>
        <w:jc w:val="both"/>
        <w:rPr>
          <w:rFonts w:ascii="Arial" w:hAnsi="Arial" w:cs="Arial"/>
          <w:color w:val="1A1A1A"/>
          <w:sz w:val="22"/>
          <w:szCs w:val="22"/>
        </w:rPr>
      </w:pPr>
      <w:r w:rsidRPr="007A31B8">
        <w:rPr>
          <w:rFonts w:ascii="Arial" w:hAnsi="Arial" w:cs="Arial"/>
          <w:color w:val="1A1A1A"/>
          <w:sz w:val="22"/>
          <w:szCs w:val="22"/>
        </w:rPr>
        <w:t>Candida is controversial, of that there is no doubt. The medical profession denies its existence, except in very limited cases, making it very difficult to get a medical diagnosis of candida. Our own Medical Consultant advises that you should not waste your time going to your GP saying that you have a Candida overgrowth problem, as medics are not allowed to recognize it other than in cases of severe immune compromise like HIV AIDS. Candida is the popular term for candidiasis (yeast overgrowth) - a condition first identified by American physicians in the 1970s.</w:t>
      </w:r>
    </w:p>
    <w:p w14:paraId="1119E24C" w14:textId="77777777" w:rsidR="001C0507" w:rsidRDefault="001C0507" w:rsidP="005C4EC5">
      <w:pPr>
        <w:widowControl w:val="0"/>
        <w:autoSpaceDE w:val="0"/>
        <w:autoSpaceDN w:val="0"/>
        <w:adjustRightInd w:val="0"/>
        <w:spacing w:after="420"/>
        <w:jc w:val="both"/>
        <w:rPr>
          <w:rFonts w:ascii="Arial" w:hAnsi="Arial" w:cs="Arial"/>
          <w:color w:val="1A1A1A"/>
          <w:sz w:val="22"/>
          <w:szCs w:val="22"/>
        </w:rPr>
      </w:pPr>
      <w:r w:rsidRPr="007A31B8">
        <w:rPr>
          <w:rFonts w:ascii="Arial" w:hAnsi="Arial" w:cs="Arial"/>
          <w:color w:val="1A1A1A"/>
          <w:sz w:val="22"/>
          <w:szCs w:val="22"/>
        </w:rPr>
        <w:t>Moderate amounts of candida (and other yeast) live in every one of us without causing any harm, but when given free rein to grow unchecked, for example by wiping out the surrounding beneficial bacteria with broad-spectrum antibiotics, candida can change into its fungal form and spore through the intestinal wall into the rest of the body. Once through, it rampages around the body producing a multitude of symptoms.</w:t>
      </w:r>
    </w:p>
    <w:p w14:paraId="290B4278"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b/>
          <w:bCs/>
          <w:color w:val="1A1A1A"/>
          <w:sz w:val="22"/>
          <w:szCs w:val="22"/>
        </w:rPr>
        <w:t>Common symptoms of Candida</w:t>
      </w:r>
    </w:p>
    <w:p w14:paraId="3001CCA9" w14:textId="77777777" w:rsidR="001C0507" w:rsidRDefault="001C0507" w:rsidP="001C0507">
      <w:pPr>
        <w:widowControl w:val="0"/>
        <w:autoSpaceDE w:val="0"/>
        <w:autoSpaceDN w:val="0"/>
        <w:adjustRightInd w:val="0"/>
        <w:rPr>
          <w:rFonts w:ascii="Arial" w:hAnsi="Arial" w:cs="Arial"/>
          <w:color w:val="1A1A1A"/>
          <w:sz w:val="22"/>
          <w:szCs w:val="22"/>
        </w:rPr>
      </w:pPr>
    </w:p>
    <w:p w14:paraId="50154BC8" w14:textId="77777777" w:rsidR="001C0507" w:rsidRDefault="001C0507" w:rsidP="001C0507">
      <w:pPr>
        <w:widowControl w:val="0"/>
        <w:autoSpaceDE w:val="0"/>
        <w:autoSpaceDN w:val="0"/>
        <w:adjustRightInd w:val="0"/>
        <w:rPr>
          <w:rFonts w:ascii="Arial" w:hAnsi="Arial" w:cs="Arial"/>
          <w:color w:val="1A1A1A"/>
          <w:sz w:val="22"/>
          <w:szCs w:val="22"/>
        </w:rPr>
      </w:pPr>
      <w:r>
        <w:rPr>
          <w:rFonts w:ascii="Arial" w:hAnsi="Arial" w:cs="Arial"/>
          <w:noProof/>
          <w:color w:val="1A1A1A"/>
          <w:sz w:val="22"/>
          <w:szCs w:val="22"/>
        </w:rPr>
        <w:drawing>
          <wp:inline distT="0" distB="0" distL="0" distR="0" wp14:anchorId="6B44646F" wp14:editId="39CDE991">
            <wp:extent cx="4417060" cy="4811395"/>
            <wp:effectExtent l="0" t="0" r="0" b="0"/>
            <wp:docPr id="5" name="Picture 5" descr="ca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di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7060" cy="4811395"/>
                    </a:xfrm>
                    <a:prstGeom prst="rect">
                      <a:avLst/>
                    </a:prstGeom>
                    <a:noFill/>
                    <a:ln>
                      <a:noFill/>
                    </a:ln>
                  </pic:spPr>
                </pic:pic>
              </a:graphicData>
            </a:graphic>
          </wp:inline>
        </w:drawing>
      </w:r>
    </w:p>
    <w:p w14:paraId="5C091012" w14:textId="77777777" w:rsidR="001C0507" w:rsidRPr="007A31B8" w:rsidRDefault="001C0507" w:rsidP="001C0507">
      <w:pPr>
        <w:widowControl w:val="0"/>
        <w:autoSpaceDE w:val="0"/>
        <w:autoSpaceDN w:val="0"/>
        <w:adjustRightInd w:val="0"/>
        <w:spacing w:after="420"/>
        <w:rPr>
          <w:rFonts w:ascii="Arial" w:hAnsi="Arial" w:cs="Arial"/>
          <w:color w:val="1A1A1A"/>
          <w:sz w:val="22"/>
          <w:szCs w:val="22"/>
        </w:rPr>
      </w:pPr>
    </w:p>
    <w:p w14:paraId="62BA6944" w14:textId="77777777" w:rsidR="001C0507" w:rsidRPr="007A31B8" w:rsidRDefault="001C0507" w:rsidP="005C4EC5">
      <w:pPr>
        <w:widowControl w:val="0"/>
        <w:autoSpaceDE w:val="0"/>
        <w:autoSpaceDN w:val="0"/>
        <w:adjustRightInd w:val="0"/>
        <w:jc w:val="both"/>
        <w:rPr>
          <w:rFonts w:ascii="Arial" w:hAnsi="Arial" w:cs="Arial"/>
          <w:color w:val="1A1A1A"/>
          <w:sz w:val="22"/>
          <w:szCs w:val="22"/>
        </w:rPr>
      </w:pPr>
      <w:r w:rsidRPr="007A31B8">
        <w:rPr>
          <w:rFonts w:ascii="Arial" w:hAnsi="Arial" w:cs="Arial"/>
          <w:color w:val="1A1A1A"/>
          <w:sz w:val="22"/>
          <w:szCs w:val="22"/>
        </w:rPr>
        <w:t>A minority of suffers have numerous symptoms; the vast majority have thrush plus a few others. It is interesting to note that not every sufferer has vaginal thrush.</w:t>
      </w:r>
    </w:p>
    <w:p w14:paraId="246530AB" w14:textId="77777777" w:rsidR="001C0507" w:rsidRPr="007A31B8" w:rsidRDefault="001C0507" w:rsidP="001C0507">
      <w:pPr>
        <w:widowControl w:val="0"/>
        <w:autoSpaceDE w:val="0"/>
        <w:autoSpaceDN w:val="0"/>
        <w:adjustRightInd w:val="0"/>
        <w:rPr>
          <w:rFonts w:ascii="Arial" w:hAnsi="Arial" w:cs="Arial"/>
          <w:color w:val="1A1A1A"/>
          <w:sz w:val="22"/>
          <w:szCs w:val="22"/>
        </w:rPr>
      </w:pPr>
    </w:p>
    <w:p w14:paraId="5908D73A"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b/>
          <w:bCs/>
          <w:color w:val="1A1A1A"/>
          <w:sz w:val="22"/>
          <w:szCs w:val="22"/>
        </w:rPr>
        <w:t>Group 1: </w:t>
      </w:r>
    </w:p>
    <w:p w14:paraId="4335B45F" w14:textId="77777777" w:rsidR="001C0507" w:rsidRPr="007A31B8" w:rsidRDefault="001C0507" w:rsidP="005C4EC5">
      <w:pPr>
        <w:widowControl w:val="0"/>
        <w:autoSpaceDE w:val="0"/>
        <w:autoSpaceDN w:val="0"/>
        <w:adjustRightInd w:val="0"/>
        <w:jc w:val="both"/>
        <w:rPr>
          <w:rFonts w:ascii="Arial" w:hAnsi="Arial" w:cs="Arial"/>
          <w:color w:val="1A1A1A"/>
          <w:sz w:val="22"/>
          <w:szCs w:val="22"/>
        </w:rPr>
      </w:pPr>
      <w:r w:rsidRPr="007A31B8">
        <w:rPr>
          <w:rFonts w:ascii="Arial" w:hAnsi="Arial" w:cs="Arial"/>
          <w:color w:val="1A1A1A"/>
          <w:sz w:val="22"/>
          <w:szCs w:val="22"/>
        </w:rPr>
        <w:t>The damage to the intestinal wall allows undesirable toxins to permeate into the bloodstream. This condition, called ‘leaky gut syndrome’, often leads to:</w:t>
      </w:r>
    </w:p>
    <w:p w14:paraId="7E55745A"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multiple</w:t>
      </w:r>
      <w:proofErr w:type="gramEnd"/>
      <w:r w:rsidRPr="007A31B8">
        <w:rPr>
          <w:rFonts w:ascii="Arial" w:hAnsi="Arial" w:cs="Arial"/>
          <w:color w:val="1A1A1A"/>
          <w:sz w:val="22"/>
          <w:szCs w:val="22"/>
        </w:rPr>
        <w:t xml:space="preserve"> food allergies and intolerances</w:t>
      </w:r>
    </w:p>
    <w:p w14:paraId="2F5DAAB7"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migraines</w:t>
      </w:r>
      <w:proofErr w:type="gramEnd"/>
    </w:p>
    <w:p w14:paraId="376AF86F"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foggy</w:t>
      </w:r>
      <w:proofErr w:type="gramEnd"/>
      <w:r w:rsidRPr="007A31B8">
        <w:rPr>
          <w:rFonts w:ascii="Arial" w:hAnsi="Arial" w:cs="Arial"/>
          <w:color w:val="1A1A1A"/>
          <w:sz w:val="22"/>
          <w:szCs w:val="22"/>
        </w:rPr>
        <w:t xml:space="preserve"> brain</w:t>
      </w:r>
    </w:p>
    <w:p w14:paraId="1DC99EE1"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muscle</w:t>
      </w:r>
      <w:proofErr w:type="gramEnd"/>
      <w:r w:rsidRPr="007A31B8">
        <w:rPr>
          <w:rFonts w:ascii="Arial" w:hAnsi="Arial" w:cs="Arial"/>
          <w:color w:val="1A1A1A"/>
          <w:sz w:val="22"/>
          <w:szCs w:val="22"/>
        </w:rPr>
        <w:t xml:space="preserve"> aches</w:t>
      </w:r>
    </w:p>
    <w:p w14:paraId="5AE0EE6F"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joint</w:t>
      </w:r>
      <w:proofErr w:type="gramEnd"/>
      <w:r w:rsidRPr="007A31B8">
        <w:rPr>
          <w:rFonts w:ascii="Arial" w:hAnsi="Arial" w:cs="Arial"/>
          <w:color w:val="1A1A1A"/>
          <w:sz w:val="22"/>
          <w:szCs w:val="22"/>
        </w:rPr>
        <w:t xml:space="preserve"> aches</w:t>
      </w:r>
    </w:p>
    <w:p w14:paraId="02280A38" w14:textId="77777777" w:rsidR="001C0507" w:rsidRPr="007A31B8" w:rsidRDefault="001C0507" w:rsidP="001C0507">
      <w:pPr>
        <w:widowControl w:val="0"/>
        <w:autoSpaceDE w:val="0"/>
        <w:autoSpaceDN w:val="0"/>
        <w:adjustRightInd w:val="0"/>
        <w:rPr>
          <w:rFonts w:ascii="Arial" w:hAnsi="Arial" w:cs="Arial"/>
          <w:color w:val="1A1A1A"/>
          <w:sz w:val="22"/>
          <w:szCs w:val="22"/>
        </w:rPr>
      </w:pPr>
    </w:p>
    <w:p w14:paraId="551CBD6A"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b/>
          <w:bCs/>
          <w:color w:val="1A1A1A"/>
          <w:sz w:val="22"/>
          <w:szCs w:val="22"/>
        </w:rPr>
        <w:t>Group 2:</w:t>
      </w:r>
      <w:r w:rsidRPr="007A31B8">
        <w:rPr>
          <w:rFonts w:ascii="Arial" w:hAnsi="Arial" w:cs="Arial"/>
          <w:color w:val="1A1A1A"/>
          <w:sz w:val="22"/>
          <w:szCs w:val="22"/>
        </w:rPr>
        <w:t> </w:t>
      </w:r>
    </w:p>
    <w:p w14:paraId="4A9B78C1"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Once through to the rest of the body, candida has the ability to disrupt the endocrine system causing symptoms such as:</w:t>
      </w:r>
    </w:p>
    <w:p w14:paraId="49746E83"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thrush</w:t>
      </w:r>
      <w:proofErr w:type="gramEnd"/>
    </w:p>
    <w:p w14:paraId="12C06EBC"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cystitis</w:t>
      </w:r>
      <w:proofErr w:type="gramEnd"/>
    </w:p>
    <w:p w14:paraId="7B64DF49"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PMS</w:t>
      </w:r>
    </w:p>
    <w:p w14:paraId="67D6EE2D"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menstrual</w:t>
      </w:r>
      <w:proofErr w:type="gramEnd"/>
      <w:r w:rsidRPr="007A31B8">
        <w:rPr>
          <w:rFonts w:ascii="Arial" w:hAnsi="Arial" w:cs="Arial"/>
          <w:color w:val="1A1A1A"/>
          <w:sz w:val="22"/>
          <w:szCs w:val="22"/>
        </w:rPr>
        <w:t xml:space="preserve"> irregularities</w:t>
      </w:r>
    </w:p>
    <w:p w14:paraId="3B7C1B86"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joint</w:t>
      </w:r>
      <w:proofErr w:type="gramEnd"/>
      <w:r w:rsidRPr="007A31B8">
        <w:rPr>
          <w:rFonts w:ascii="Arial" w:hAnsi="Arial" w:cs="Arial"/>
          <w:color w:val="1A1A1A"/>
          <w:sz w:val="22"/>
          <w:szCs w:val="22"/>
        </w:rPr>
        <w:t xml:space="preserve"> pains</w:t>
      </w:r>
    </w:p>
    <w:p w14:paraId="2338C217"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asthma</w:t>
      </w:r>
      <w:proofErr w:type="gramEnd"/>
    </w:p>
    <w:p w14:paraId="537AC119"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spellStart"/>
      <w:proofErr w:type="gramStart"/>
      <w:r w:rsidRPr="007A31B8">
        <w:rPr>
          <w:rFonts w:ascii="Arial" w:hAnsi="Arial" w:cs="Arial"/>
          <w:color w:val="1A1A1A"/>
          <w:sz w:val="22"/>
          <w:szCs w:val="22"/>
        </w:rPr>
        <w:t>hayfever</w:t>
      </w:r>
      <w:proofErr w:type="spellEnd"/>
      <w:proofErr w:type="gramEnd"/>
    </w:p>
    <w:p w14:paraId="274EC6A2"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sinusitis</w:t>
      </w:r>
      <w:proofErr w:type="gramEnd"/>
    </w:p>
    <w:p w14:paraId="1426F392"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fungal</w:t>
      </w:r>
      <w:proofErr w:type="gramEnd"/>
      <w:r w:rsidRPr="007A31B8">
        <w:rPr>
          <w:rFonts w:ascii="Arial" w:hAnsi="Arial" w:cs="Arial"/>
          <w:color w:val="1A1A1A"/>
          <w:sz w:val="22"/>
          <w:szCs w:val="22"/>
        </w:rPr>
        <w:t xml:space="preserve"> infections of the nails/skin e.g. athlete’s foot</w:t>
      </w:r>
    </w:p>
    <w:p w14:paraId="355ADCCA"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weight</w:t>
      </w:r>
      <w:proofErr w:type="gramEnd"/>
      <w:r w:rsidRPr="007A31B8">
        <w:rPr>
          <w:rFonts w:ascii="Arial" w:hAnsi="Arial" w:cs="Arial"/>
          <w:color w:val="1A1A1A"/>
          <w:sz w:val="22"/>
          <w:szCs w:val="22"/>
        </w:rPr>
        <w:t xml:space="preserve"> gain or weight loss</w:t>
      </w:r>
    </w:p>
    <w:p w14:paraId="79D5066C"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ear</w:t>
      </w:r>
      <w:proofErr w:type="gramEnd"/>
      <w:r w:rsidRPr="007A31B8">
        <w:rPr>
          <w:rFonts w:ascii="Arial" w:hAnsi="Arial" w:cs="Arial"/>
          <w:color w:val="1A1A1A"/>
          <w:sz w:val="22"/>
          <w:szCs w:val="22"/>
        </w:rPr>
        <w:t xml:space="preserve"> infections</w:t>
      </w:r>
    </w:p>
    <w:p w14:paraId="7C6463A7"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chronic</w:t>
      </w:r>
      <w:proofErr w:type="gramEnd"/>
      <w:r w:rsidRPr="007A31B8">
        <w:rPr>
          <w:rFonts w:ascii="Arial" w:hAnsi="Arial" w:cs="Arial"/>
          <w:color w:val="1A1A1A"/>
          <w:sz w:val="22"/>
          <w:szCs w:val="22"/>
        </w:rPr>
        <w:t xml:space="preserve"> tiredness</w:t>
      </w:r>
    </w:p>
    <w:p w14:paraId="324FF8C7"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allergies</w:t>
      </w:r>
      <w:proofErr w:type="gramEnd"/>
    </w:p>
    <w:p w14:paraId="4107AE8E"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sensitivity</w:t>
      </w:r>
      <w:proofErr w:type="gramEnd"/>
      <w:r w:rsidRPr="007A31B8">
        <w:rPr>
          <w:rFonts w:ascii="Arial" w:hAnsi="Arial" w:cs="Arial"/>
          <w:color w:val="1A1A1A"/>
          <w:sz w:val="22"/>
          <w:szCs w:val="22"/>
        </w:rPr>
        <w:t xml:space="preserve"> to perfume, tobacco smoke and petrol</w:t>
      </w:r>
    </w:p>
    <w:p w14:paraId="5EC04345" w14:textId="77777777" w:rsidR="001C0507" w:rsidRPr="007A31B8" w:rsidRDefault="001C0507" w:rsidP="001C0507">
      <w:pPr>
        <w:widowControl w:val="0"/>
        <w:autoSpaceDE w:val="0"/>
        <w:autoSpaceDN w:val="0"/>
        <w:adjustRightInd w:val="0"/>
        <w:spacing w:after="240"/>
        <w:rPr>
          <w:rFonts w:ascii="Arial" w:hAnsi="Arial" w:cs="Arial"/>
          <w:color w:val="1A1A1A"/>
          <w:sz w:val="22"/>
          <w:szCs w:val="22"/>
        </w:rPr>
      </w:pPr>
    </w:p>
    <w:p w14:paraId="10E18510" w14:textId="77777777" w:rsidR="001C0507" w:rsidRPr="007A31B8" w:rsidRDefault="001C0507" w:rsidP="001C0507">
      <w:pPr>
        <w:widowControl w:val="0"/>
        <w:autoSpaceDE w:val="0"/>
        <w:autoSpaceDN w:val="0"/>
        <w:adjustRightInd w:val="0"/>
        <w:spacing w:after="420"/>
        <w:rPr>
          <w:rFonts w:ascii="Arial" w:hAnsi="Arial" w:cs="Arial"/>
          <w:color w:val="1A1A1A"/>
          <w:sz w:val="22"/>
          <w:szCs w:val="22"/>
        </w:rPr>
      </w:pPr>
      <w:r w:rsidRPr="007A31B8">
        <w:rPr>
          <w:rFonts w:ascii="Arial" w:hAnsi="Arial" w:cs="Arial"/>
          <w:b/>
          <w:bCs/>
          <w:color w:val="1A1A1A"/>
          <w:sz w:val="22"/>
          <w:szCs w:val="22"/>
        </w:rPr>
        <w:t>Group 3: </w:t>
      </w:r>
    </w:p>
    <w:p w14:paraId="36BA65DE" w14:textId="77777777" w:rsidR="001C0507" w:rsidRPr="007A31B8" w:rsidRDefault="001C0507" w:rsidP="001C0507">
      <w:pPr>
        <w:widowControl w:val="0"/>
        <w:autoSpaceDE w:val="0"/>
        <w:autoSpaceDN w:val="0"/>
        <w:adjustRightInd w:val="0"/>
        <w:spacing w:after="420"/>
        <w:rPr>
          <w:rFonts w:ascii="Arial" w:hAnsi="Arial" w:cs="Arial"/>
          <w:color w:val="1A1A1A"/>
          <w:sz w:val="22"/>
          <w:szCs w:val="22"/>
        </w:rPr>
      </w:pPr>
      <w:r w:rsidRPr="007A31B8">
        <w:rPr>
          <w:rFonts w:ascii="Arial" w:hAnsi="Arial" w:cs="Arial"/>
          <w:color w:val="1A1A1A"/>
          <w:sz w:val="22"/>
          <w:szCs w:val="22"/>
        </w:rPr>
        <w:t>Symptoms in the intestines include:</w:t>
      </w:r>
    </w:p>
    <w:p w14:paraId="27E2D230" w14:textId="77777777" w:rsidR="001C0507" w:rsidRPr="007A31B8" w:rsidRDefault="001C0507" w:rsidP="001C0507">
      <w:pPr>
        <w:widowControl w:val="0"/>
        <w:autoSpaceDE w:val="0"/>
        <w:autoSpaceDN w:val="0"/>
        <w:adjustRightInd w:val="0"/>
        <w:spacing w:after="420"/>
        <w:rPr>
          <w:rFonts w:ascii="Arial" w:hAnsi="Arial" w:cs="Arial"/>
          <w:color w:val="1A1A1A"/>
          <w:sz w:val="22"/>
          <w:szCs w:val="22"/>
        </w:rPr>
      </w:pPr>
      <w:r w:rsidRPr="007A31B8">
        <w:rPr>
          <w:rFonts w:ascii="Arial" w:hAnsi="Arial" w:cs="Arial"/>
          <w:color w:val="1A1A1A"/>
          <w:sz w:val="22"/>
          <w:szCs w:val="22"/>
        </w:rPr>
        <w:t xml:space="preserve">•    </w:t>
      </w:r>
      <w:proofErr w:type="spellStart"/>
      <w:proofErr w:type="gramStart"/>
      <w:r w:rsidRPr="007A31B8">
        <w:rPr>
          <w:rFonts w:ascii="Arial" w:hAnsi="Arial" w:cs="Arial"/>
          <w:color w:val="1A1A1A"/>
          <w:sz w:val="22"/>
          <w:szCs w:val="22"/>
        </w:rPr>
        <w:t>bloatedness</w:t>
      </w:r>
      <w:proofErr w:type="spellEnd"/>
      <w:proofErr w:type="gramEnd"/>
    </w:p>
    <w:p w14:paraId="43A63B6D" w14:textId="77777777" w:rsidR="001C0507" w:rsidRPr="007A31B8" w:rsidRDefault="001C0507" w:rsidP="001C0507">
      <w:pPr>
        <w:widowControl w:val="0"/>
        <w:autoSpaceDE w:val="0"/>
        <w:autoSpaceDN w:val="0"/>
        <w:adjustRightInd w:val="0"/>
        <w:spacing w:after="42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flatulence</w:t>
      </w:r>
      <w:proofErr w:type="gramEnd"/>
    </w:p>
    <w:p w14:paraId="5B42A315"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spellStart"/>
      <w:proofErr w:type="gramStart"/>
      <w:r w:rsidRPr="007A31B8">
        <w:rPr>
          <w:rFonts w:ascii="Arial" w:hAnsi="Arial" w:cs="Arial"/>
          <w:color w:val="1A1A1A"/>
          <w:sz w:val="22"/>
          <w:szCs w:val="22"/>
        </w:rPr>
        <w:t>diarrhoea</w:t>
      </w:r>
      <w:proofErr w:type="spellEnd"/>
      <w:proofErr w:type="gramEnd"/>
      <w:r w:rsidRPr="007A31B8">
        <w:rPr>
          <w:rFonts w:ascii="Arial" w:hAnsi="Arial" w:cs="Arial"/>
          <w:color w:val="1A1A1A"/>
          <w:sz w:val="22"/>
          <w:szCs w:val="22"/>
        </w:rPr>
        <w:t xml:space="preserve"> and/or constipation</w:t>
      </w:r>
    </w:p>
    <w:p w14:paraId="26773858"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itchy</w:t>
      </w:r>
      <w:proofErr w:type="gramEnd"/>
      <w:r w:rsidRPr="007A31B8">
        <w:rPr>
          <w:rFonts w:ascii="Arial" w:hAnsi="Arial" w:cs="Arial"/>
          <w:color w:val="1A1A1A"/>
          <w:sz w:val="22"/>
          <w:szCs w:val="22"/>
        </w:rPr>
        <w:t xml:space="preserve"> anus</w:t>
      </w:r>
    </w:p>
    <w:p w14:paraId="46B94808" w14:textId="77777777" w:rsidR="001C0507" w:rsidRPr="007A31B8" w:rsidRDefault="001C0507" w:rsidP="001C0507">
      <w:pPr>
        <w:widowControl w:val="0"/>
        <w:autoSpaceDE w:val="0"/>
        <w:autoSpaceDN w:val="0"/>
        <w:adjustRightInd w:val="0"/>
        <w:rPr>
          <w:rFonts w:ascii="Arial" w:hAnsi="Arial" w:cs="Arial"/>
          <w:color w:val="1A1A1A"/>
          <w:sz w:val="22"/>
          <w:szCs w:val="22"/>
        </w:rPr>
      </w:pPr>
    </w:p>
    <w:p w14:paraId="4D0D405C"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color w:val="1A1A1A"/>
          <w:sz w:val="22"/>
          <w:szCs w:val="22"/>
        </w:rPr>
        <w:t>In addition, candida involvement has been implicated in some cases of other illnesses e.g. ME/CFS, Endometriosis.</w:t>
      </w:r>
    </w:p>
    <w:p w14:paraId="106AE104" w14:textId="77777777" w:rsidR="001C0507" w:rsidRPr="007A31B8" w:rsidRDefault="001C0507" w:rsidP="001C0507">
      <w:pPr>
        <w:widowControl w:val="0"/>
        <w:autoSpaceDE w:val="0"/>
        <w:autoSpaceDN w:val="0"/>
        <w:adjustRightInd w:val="0"/>
        <w:rPr>
          <w:rFonts w:ascii="Arial" w:hAnsi="Arial" w:cs="Arial"/>
          <w:color w:val="1A1A1A"/>
          <w:sz w:val="22"/>
          <w:szCs w:val="22"/>
        </w:rPr>
      </w:pPr>
    </w:p>
    <w:p w14:paraId="6F4716E4" w14:textId="77777777" w:rsidR="001C0507" w:rsidRPr="007A31B8" w:rsidRDefault="001C0507" w:rsidP="001C0507">
      <w:pPr>
        <w:widowControl w:val="0"/>
        <w:autoSpaceDE w:val="0"/>
        <w:autoSpaceDN w:val="0"/>
        <w:adjustRightInd w:val="0"/>
        <w:rPr>
          <w:rFonts w:ascii="Arial" w:hAnsi="Arial" w:cs="Arial"/>
          <w:color w:val="1A1A1A"/>
          <w:sz w:val="22"/>
          <w:szCs w:val="22"/>
        </w:rPr>
      </w:pPr>
      <w:r w:rsidRPr="007A31B8">
        <w:rPr>
          <w:rFonts w:ascii="Arial" w:hAnsi="Arial" w:cs="Arial"/>
          <w:b/>
          <w:bCs/>
          <w:color w:val="1A1A1A"/>
          <w:sz w:val="22"/>
          <w:szCs w:val="22"/>
        </w:rPr>
        <w:t>Contributory factors</w:t>
      </w:r>
    </w:p>
    <w:p w14:paraId="15460AC3" w14:textId="77777777" w:rsidR="001C0507" w:rsidRPr="007A31B8" w:rsidRDefault="001C0507" w:rsidP="001C0507">
      <w:pPr>
        <w:widowControl w:val="0"/>
        <w:autoSpaceDE w:val="0"/>
        <w:autoSpaceDN w:val="0"/>
        <w:adjustRightInd w:val="0"/>
        <w:rPr>
          <w:rFonts w:ascii="Arial" w:hAnsi="Arial" w:cs="Arial"/>
          <w:color w:val="1A1A1A"/>
          <w:sz w:val="22"/>
          <w:szCs w:val="22"/>
        </w:rPr>
      </w:pPr>
    </w:p>
    <w:p w14:paraId="3B179DE7" w14:textId="77777777" w:rsidR="001C0507" w:rsidRDefault="001C0507" w:rsidP="005C4EC5">
      <w:pPr>
        <w:widowControl w:val="0"/>
        <w:autoSpaceDE w:val="0"/>
        <w:autoSpaceDN w:val="0"/>
        <w:adjustRightInd w:val="0"/>
        <w:jc w:val="both"/>
        <w:rPr>
          <w:rFonts w:ascii="Arial" w:hAnsi="Arial" w:cs="Arial"/>
          <w:color w:val="1A1A1A"/>
          <w:sz w:val="22"/>
          <w:szCs w:val="22"/>
        </w:rPr>
      </w:pPr>
      <w:r w:rsidRPr="007A31B8">
        <w:rPr>
          <w:rFonts w:ascii="Arial" w:hAnsi="Arial" w:cs="Arial"/>
          <w:color w:val="1A1A1A"/>
          <w:sz w:val="22"/>
          <w:szCs w:val="22"/>
        </w:rPr>
        <w:t xml:space="preserve">The popular perception is that candida is the consequence of antibiotics usage. The medical profession dismisses this as fantasy, saying that antibiotics could not have that effect in a healthy individual. But it may be that antibiotics act as the ‘final straw’ in cases where </w:t>
      </w:r>
      <w:proofErr w:type="gramStart"/>
      <w:r w:rsidRPr="007A31B8">
        <w:rPr>
          <w:rFonts w:ascii="Arial" w:hAnsi="Arial" w:cs="Arial"/>
          <w:color w:val="1A1A1A"/>
          <w:sz w:val="22"/>
          <w:szCs w:val="22"/>
        </w:rPr>
        <w:t>health has already been compromised, possibly by one or more of the following</w:t>
      </w:r>
      <w:proofErr w:type="gramEnd"/>
      <w:r w:rsidRPr="007A31B8">
        <w:rPr>
          <w:rFonts w:ascii="Arial" w:hAnsi="Arial" w:cs="Arial"/>
          <w:color w:val="1A1A1A"/>
          <w:sz w:val="22"/>
          <w:szCs w:val="22"/>
        </w:rPr>
        <w:t>:</w:t>
      </w:r>
    </w:p>
    <w:p w14:paraId="14117033" w14:textId="77777777" w:rsidR="001C0507" w:rsidRPr="007A31B8" w:rsidRDefault="001C0507" w:rsidP="005C4EC5">
      <w:pPr>
        <w:widowControl w:val="0"/>
        <w:autoSpaceDE w:val="0"/>
        <w:autoSpaceDN w:val="0"/>
        <w:adjustRightInd w:val="0"/>
        <w:jc w:val="both"/>
        <w:rPr>
          <w:rFonts w:ascii="Arial" w:hAnsi="Arial" w:cs="Arial"/>
          <w:color w:val="1A1A1A"/>
          <w:sz w:val="22"/>
          <w:szCs w:val="22"/>
        </w:rPr>
      </w:pPr>
    </w:p>
    <w:p w14:paraId="7C0A20BA" w14:textId="77777777" w:rsidR="001C0507" w:rsidRPr="007A31B8" w:rsidRDefault="001C0507" w:rsidP="001C0507">
      <w:pPr>
        <w:widowControl w:val="0"/>
        <w:autoSpaceDE w:val="0"/>
        <w:autoSpaceDN w:val="0"/>
        <w:adjustRightInd w:val="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use</w:t>
      </w:r>
      <w:proofErr w:type="gramEnd"/>
      <w:r w:rsidRPr="007A31B8">
        <w:rPr>
          <w:rFonts w:ascii="Arial" w:hAnsi="Arial" w:cs="Arial"/>
          <w:color w:val="1A1A1A"/>
          <w:sz w:val="22"/>
          <w:szCs w:val="22"/>
        </w:rPr>
        <w:t xml:space="preserve"> of the contraceptive pill or HRT</w:t>
      </w:r>
    </w:p>
    <w:p w14:paraId="2B96755C" w14:textId="77777777" w:rsidR="001C0507" w:rsidRPr="007A31B8" w:rsidRDefault="001C0507" w:rsidP="001C0507">
      <w:pPr>
        <w:widowControl w:val="0"/>
        <w:autoSpaceDE w:val="0"/>
        <w:autoSpaceDN w:val="0"/>
        <w:adjustRightInd w:val="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use</w:t>
      </w:r>
      <w:proofErr w:type="gramEnd"/>
      <w:r w:rsidRPr="007A31B8">
        <w:rPr>
          <w:rFonts w:ascii="Arial" w:hAnsi="Arial" w:cs="Arial"/>
          <w:color w:val="1A1A1A"/>
          <w:sz w:val="22"/>
          <w:szCs w:val="22"/>
        </w:rPr>
        <w:t xml:space="preserve"> of natural progesterone cream</w:t>
      </w:r>
    </w:p>
    <w:p w14:paraId="46211294" w14:textId="77777777" w:rsidR="001C0507" w:rsidRPr="007A31B8" w:rsidRDefault="001C0507" w:rsidP="001C0507">
      <w:pPr>
        <w:widowControl w:val="0"/>
        <w:autoSpaceDE w:val="0"/>
        <w:autoSpaceDN w:val="0"/>
        <w:adjustRightInd w:val="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use</w:t>
      </w:r>
      <w:proofErr w:type="gramEnd"/>
      <w:r w:rsidRPr="007A31B8">
        <w:rPr>
          <w:rFonts w:ascii="Arial" w:hAnsi="Arial" w:cs="Arial"/>
          <w:color w:val="1A1A1A"/>
          <w:sz w:val="22"/>
          <w:szCs w:val="22"/>
        </w:rPr>
        <w:t xml:space="preserve"> of other steroids (hydrocortisone, prednisolone etc.)</w:t>
      </w:r>
    </w:p>
    <w:p w14:paraId="7DD28E87" w14:textId="77777777" w:rsidR="001C0507" w:rsidRPr="007A31B8" w:rsidRDefault="001C0507" w:rsidP="001C0507">
      <w:pPr>
        <w:widowControl w:val="0"/>
        <w:autoSpaceDE w:val="0"/>
        <w:autoSpaceDN w:val="0"/>
        <w:adjustRightInd w:val="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use</w:t>
      </w:r>
      <w:proofErr w:type="gramEnd"/>
      <w:r w:rsidRPr="007A31B8">
        <w:rPr>
          <w:rFonts w:ascii="Arial" w:hAnsi="Arial" w:cs="Arial"/>
          <w:color w:val="1A1A1A"/>
          <w:sz w:val="22"/>
          <w:szCs w:val="22"/>
        </w:rPr>
        <w:t xml:space="preserve"> of </w:t>
      </w:r>
      <w:proofErr w:type="spellStart"/>
      <w:r w:rsidRPr="007A31B8">
        <w:rPr>
          <w:rFonts w:ascii="Arial" w:hAnsi="Arial" w:cs="Arial"/>
          <w:color w:val="1A1A1A"/>
          <w:sz w:val="22"/>
          <w:szCs w:val="22"/>
        </w:rPr>
        <w:t>immuno</w:t>
      </w:r>
      <w:proofErr w:type="spellEnd"/>
      <w:r w:rsidRPr="007A31B8">
        <w:rPr>
          <w:rFonts w:ascii="Arial" w:hAnsi="Arial" w:cs="Arial"/>
          <w:color w:val="1A1A1A"/>
          <w:sz w:val="22"/>
          <w:szCs w:val="22"/>
        </w:rPr>
        <w:t>-suppressive drugs</w:t>
      </w:r>
    </w:p>
    <w:p w14:paraId="11B2DE49" w14:textId="77777777" w:rsidR="001C0507" w:rsidRPr="007A31B8" w:rsidRDefault="001C0507" w:rsidP="001C0507">
      <w:pPr>
        <w:widowControl w:val="0"/>
        <w:autoSpaceDE w:val="0"/>
        <w:autoSpaceDN w:val="0"/>
        <w:adjustRightInd w:val="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repeated</w:t>
      </w:r>
      <w:proofErr w:type="gramEnd"/>
      <w:r w:rsidRPr="007A31B8">
        <w:rPr>
          <w:rFonts w:ascii="Arial" w:hAnsi="Arial" w:cs="Arial"/>
          <w:color w:val="1A1A1A"/>
          <w:sz w:val="22"/>
          <w:szCs w:val="22"/>
        </w:rPr>
        <w:t xml:space="preserve"> use of broad-spectrum antibiotics e.g. for acne</w:t>
      </w:r>
    </w:p>
    <w:p w14:paraId="16065922" w14:textId="77777777" w:rsidR="001C0507" w:rsidRPr="007A31B8" w:rsidRDefault="001C0507" w:rsidP="001C0507">
      <w:pPr>
        <w:widowControl w:val="0"/>
        <w:autoSpaceDE w:val="0"/>
        <w:autoSpaceDN w:val="0"/>
        <w:adjustRightInd w:val="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dental</w:t>
      </w:r>
      <w:proofErr w:type="gramEnd"/>
      <w:r w:rsidRPr="007A31B8">
        <w:rPr>
          <w:rFonts w:ascii="Arial" w:hAnsi="Arial" w:cs="Arial"/>
          <w:color w:val="1A1A1A"/>
          <w:sz w:val="22"/>
          <w:szCs w:val="22"/>
        </w:rPr>
        <w:t xml:space="preserve"> mercury amalgam poisoning</w:t>
      </w:r>
    </w:p>
    <w:p w14:paraId="0C963330" w14:textId="77777777" w:rsidR="001C0507" w:rsidRPr="007A31B8" w:rsidRDefault="001C0507" w:rsidP="001C0507">
      <w:pPr>
        <w:widowControl w:val="0"/>
        <w:autoSpaceDE w:val="0"/>
        <w:autoSpaceDN w:val="0"/>
        <w:adjustRightInd w:val="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other</w:t>
      </w:r>
      <w:proofErr w:type="gramEnd"/>
      <w:r w:rsidRPr="007A31B8">
        <w:rPr>
          <w:rFonts w:ascii="Arial" w:hAnsi="Arial" w:cs="Arial"/>
          <w:color w:val="1A1A1A"/>
          <w:sz w:val="22"/>
          <w:szCs w:val="22"/>
        </w:rPr>
        <w:t xml:space="preserve"> heavy metal poisoning e.g. lead, cadmium</w:t>
      </w:r>
    </w:p>
    <w:p w14:paraId="79367700" w14:textId="77777777" w:rsidR="001C0507" w:rsidRPr="007A31B8" w:rsidRDefault="001C0507" w:rsidP="001C0507">
      <w:pPr>
        <w:widowControl w:val="0"/>
        <w:autoSpaceDE w:val="0"/>
        <w:autoSpaceDN w:val="0"/>
        <w:adjustRightInd w:val="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chemical</w:t>
      </w:r>
      <w:proofErr w:type="gramEnd"/>
      <w:r w:rsidRPr="007A31B8">
        <w:rPr>
          <w:rFonts w:ascii="Arial" w:hAnsi="Arial" w:cs="Arial"/>
          <w:color w:val="1A1A1A"/>
          <w:sz w:val="22"/>
          <w:szCs w:val="22"/>
        </w:rPr>
        <w:t xml:space="preserve"> poisoning from the home, garden, workplace etc.</w:t>
      </w:r>
    </w:p>
    <w:p w14:paraId="39802E8A" w14:textId="77777777" w:rsidR="001C0507" w:rsidRPr="007A31B8" w:rsidRDefault="001C0507" w:rsidP="001C0507">
      <w:pPr>
        <w:widowControl w:val="0"/>
        <w:autoSpaceDE w:val="0"/>
        <w:autoSpaceDN w:val="0"/>
        <w:adjustRightInd w:val="0"/>
        <w:spacing w:after="240"/>
        <w:ind w:left="360"/>
        <w:rPr>
          <w:rFonts w:ascii="Arial" w:hAnsi="Arial" w:cs="Arial"/>
          <w:color w:val="1A1A1A"/>
          <w:sz w:val="22"/>
          <w:szCs w:val="22"/>
        </w:rPr>
      </w:pPr>
      <w:r w:rsidRPr="007A31B8">
        <w:rPr>
          <w:rFonts w:ascii="Arial" w:hAnsi="Arial" w:cs="Arial"/>
          <w:color w:val="1A1A1A"/>
          <w:sz w:val="22"/>
          <w:szCs w:val="22"/>
        </w:rPr>
        <w:t xml:space="preserve">•    </w:t>
      </w:r>
      <w:proofErr w:type="gramStart"/>
      <w:r w:rsidRPr="007A31B8">
        <w:rPr>
          <w:rFonts w:ascii="Arial" w:hAnsi="Arial" w:cs="Arial"/>
          <w:color w:val="1A1A1A"/>
          <w:sz w:val="22"/>
          <w:szCs w:val="22"/>
        </w:rPr>
        <w:t>stress</w:t>
      </w:r>
      <w:proofErr w:type="gramEnd"/>
      <w:r w:rsidRPr="007A31B8">
        <w:rPr>
          <w:rFonts w:ascii="Arial" w:hAnsi="Arial" w:cs="Arial"/>
          <w:color w:val="1A1A1A"/>
          <w:sz w:val="22"/>
          <w:szCs w:val="22"/>
        </w:rPr>
        <w:t xml:space="preserve"> and hormonal changes e.g. puberty, pregnancy, menopause</w:t>
      </w:r>
    </w:p>
    <w:p w14:paraId="05864193" w14:textId="77777777" w:rsidR="001C0507" w:rsidRPr="007A31B8" w:rsidRDefault="001C0507" w:rsidP="001C0507">
      <w:pPr>
        <w:spacing w:after="120"/>
        <w:rPr>
          <w:rFonts w:ascii="Arial" w:hAnsi="Arial" w:cs="Arial"/>
          <w:color w:val="1A1A1A"/>
          <w:sz w:val="22"/>
          <w:szCs w:val="22"/>
        </w:rPr>
      </w:pPr>
    </w:p>
    <w:p w14:paraId="0A8E44ED" w14:textId="77777777" w:rsidR="001C0507" w:rsidRDefault="001C0507" w:rsidP="001C0507">
      <w:pPr>
        <w:pStyle w:val="ChapterName"/>
      </w:pPr>
    </w:p>
    <w:p w14:paraId="0EF6E522" w14:textId="77777777" w:rsidR="001C0507" w:rsidRDefault="001C0507" w:rsidP="001C0507">
      <w:pPr>
        <w:pStyle w:val="ChapterName"/>
      </w:pPr>
    </w:p>
    <w:p w14:paraId="30C10333" w14:textId="77777777" w:rsidR="001C0507" w:rsidRDefault="001C0507" w:rsidP="001C0507">
      <w:pPr>
        <w:pStyle w:val="ChapterName"/>
      </w:pPr>
    </w:p>
    <w:p w14:paraId="77A477B1" w14:textId="77777777" w:rsidR="001C0507" w:rsidRDefault="001C0507" w:rsidP="001C0507">
      <w:pPr>
        <w:pStyle w:val="ChapterName"/>
      </w:pPr>
    </w:p>
    <w:p w14:paraId="7B90BC08" w14:textId="77777777" w:rsidR="001C0507" w:rsidRDefault="001C0507" w:rsidP="001C0507">
      <w:pPr>
        <w:pStyle w:val="ChapterName"/>
      </w:pPr>
    </w:p>
    <w:p w14:paraId="7A8A6D1F" w14:textId="77777777" w:rsidR="001C0507" w:rsidRDefault="001C0507" w:rsidP="001C0507">
      <w:pPr>
        <w:pStyle w:val="ChapterName"/>
      </w:pPr>
    </w:p>
    <w:p w14:paraId="2B8945F5" w14:textId="77777777" w:rsidR="001C0507" w:rsidRDefault="001C0507" w:rsidP="001C0507">
      <w:pPr>
        <w:spacing w:after="120"/>
        <w:jc w:val="center"/>
        <w:rPr>
          <w:rFonts w:ascii="Arial" w:hAnsi="Arial" w:cs="Arial"/>
          <w:b/>
          <w:color w:val="1A1A1A"/>
          <w:sz w:val="22"/>
          <w:szCs w:val="22"/>
          <w:u w:val="single"/>
        </w:rPr>
      </w:pPr>
      <w:r w:rsidRPr="00186D25">
        <w:rPr>
          <w:rFonts w:ascii="Arial" w:hAnsi="Arial" w:cs="Arial"/>
          <w:b/>
          <w:color w:val="1A1A1A"/>
          <w:sz w:val="22"/>
          <w:szCs w:val="22"/>
          <w:u w:val="single"/>
        </w:rPr>
        <w:t>If it is not Candida overgrowth, what else could it be?</w:t>
      </w:r>
    </w:p>
    <w:p w14:paraId="4C4DA00B" w14:textId="77777777" w:rsidR="001C0507" w:rsidRPr="00186D25" w:rsidRDefault="001C0507" w:rsidP="001C0507">
      <w:pPr>
        <w:spacing w:after="120"/>
        <w:jc w:val="center"/>
        <w:rPr>
          <w:rFonts w:ascii="Arial" w:hAnsi="Arial" w:cs="Arial"/>
          <w:b/>
          <w:color w:val="1A1A1A"/>
          <w:sz w:val="22"/>
          <w:szCs w:val="22"/>
          <w:u w:val="single"/>
        </w:rPr>
      </w:pPr>
    </w:p>
    <w:p w14:paraId="5901B03E" w14:textId="77777777" w:rsidR="001C0507" w:rsidRPr="007A31B8" w:rsidRDefault="001C0507" w:rsidP="005C4EC5">
      <w:pPr>
        <w:spacing w:after="120"/>
        <w:jc w:val="both"/>
        <w:rPr>
          <w:rFonts w:ascii="Arial" w:hAnsi="Arial" w:cs="Arial"/>
          <w:color w:val="1A1A1A"/>
          <w:sz w:val="22"/>
          <w:szCs w:val="22"/>
        </w:rPr>
      </w:pPr>
      <w:r w:rsidRPr="007A31B8">
        <w:rPr>
          <w:rFonts w:ascii="Arial" w:hAnsi="Arial" w:cs="Arial"/>
          <w:color w:val="1A1A1A"/>
          <w:sz w:val="22"/>
          <w:szCs w:val="22"/>
        </w:rPr>
        <w:t xml:space="preserve">Because diagnosis is difficult, </w:t>
      </w:r>
      <w:proofErr w:type="gramStart"/>
      <w:r w:rsidRPr="007A31B8">
        <w:rPr>
          <w:rFonts w:ascii="Arial" w:hAnsi="Arial" w:cs="Arial"/>
          <w:color w:val="1A1A1A"/>
          <w:sz w:val="22"/>
          <w:szCs w:val="22"/>
        </w:rPr>
        <w:t>we are often contacted by people who think that Candida overgrowth is their problem, but after careful consultation, it transpires that something else is at issue</w:t>
      </w:r>
      <w:proofErr w:type="gramEnd"/>
      <w:r w:rsidRPr="007A31B8">
        <w:rPr>
          <w:rFonts w:ascii="Arial" w:hAnsi="Arial" w:cs="Arial"/>
          <w:color w:val="1A1A1A"/>
          <w:sz w:val="22"/>
          <w:szCs w:val="22"/>
        </w:rPr>
        <w:t>.</w:t>
      </w:r>
    </w:p>
    <w:p w14:paraId="30D32A18" w14:textId="77777777" w:rsidR="001C0507" w:rsidRPr="007A31B8" w:rsidRDefault="001C0507" w:rsidP="005C4EC5">
      <w:pPr>
        <w:spacing w:after="120"/>
        <w:jc w:val="both"/>
        <w:rPr>
          <w:rFonts w:ascii="Arial" w:hAnsi="Arial" w:cs="Arial"/>
          <w:color w:val="1A1A1A"/>
          <w:sz w:val="22"/>
          <w:szCs w:val="22"/>
        </w:rPr>
      </w:pPr>
      <w:r w:rsidRPr="007A31B8">
        <w:rPr>
          <w:rFonts w:ascii="Arial" w:hAnsi="Arial" w:cs="Arial"/>
          <w:color w:val="1A1A1A"/>
          <w:sz w:val="22"/>
          <w:szCs w:val="22"/>
        </w:rPr>
        <w:t xml:space="preserve">If you suspect having vaginal Thrush, you would normally notice a discharge that is thick, white and curd-like. This does not usually have an </w:t>
      </w:r>
      <w:proofErr w:type="spellStart"/>
      <w:r w:rsidRPr="007A31B8">
        <w:rPr>
          <w:rFonts w:ascii="Arial" w:hAnsi="Arial" w:cs="Arial"/>
          <w:color w:val="1A1A1A"/>
          <w:sz w:val="22"/>
          <w:szCs w:val="22"/>
        </w:rPr>
        <w:t>odour</w:t>
      </w:r>
      <w:proofErr w:type="spellEnd"/>
      <w:r w:rsidRPr="007A31B8">
        <w:rPr>
          <w:rFonts w:ascii="Arial" w:hAnsi="Arial" w:cs="Arial"/>
          <w:color w:val="1A1A1A"/>
          <w:sz w:val="22"/>
          <w:szCs w:val="22"/>
        </w:rPr>
        <w:t>, but may be accompanied by itching or soreness. Thrush is usually treated with a course of anti fungal medication or supplementation.</w:t>
      </w:r>
    </w:p>
    <w:p w14:paraId="30029FF4" w14:textId="77777777" w:rsidR="001C0507" w:rsidRPr="007A31B8" w:rsidRDefault="001C0507" w:rsidP="005C4EC5">
      <w:pPr>
        <w:spacing w:after="120"/>
        <w:jc w:val="both"/>
        <w:rPr>
          <w:rFonts w:ascii="Arial" w:hAnsi="Arial" w:cs="Arial"/>
          <w:color w:val="1A1A1A"/>
          <w:sz w:val="22"/>
          <w:szCs w:val="22"/>
        </w:rPr>
      </w:pPr>
      <w:r w:rsidRPr="007A31B8">
        <w:rPr>
          <w:rFonts w:ascii="Arial" w:hAnsi="Arial" w:cs="Arial"/>
          <w:color w:val="1A1A1A"/>
          <w:sz w:val="22"/>
          <w:szCs w:val="22"/>
        </w:rPr>
        <w:t xml:space="preserve">Conditions that are confused with </w:t>
      </w:r>
      <w:r w:rsidRPr="007A31B8">
        <w:rPr>
          <w:rFonts w:ascii="Arial" w:hAnsi="Arial" w:cs="Arial"/>
          <w:b/>
          <w:color w:val="1A1A1A"/>
          <w:sz w:val="22"/>
          <w:szCs w:val="22"/>
        </w:rPr>
        <w:t>Thrush</w:t>
      </w:r>
      <w:r w:rsidRPr="007A31B8">
        <w:rPr>
          <w:rFonts w:ascii="Arial" w:hAnsi="Arial" w:cs="Arial"/>
          <w:color w:val="1A1A1A"/>
          <w:sz w:val="22"/>
          <w:szCs w:val="22"/>
        </w:rPr>
        <w:t xml:space="preserve"> are </w:t>
      </w:r>
      <w:r w:rsidRPr="007A31B8">
        <w:rPr>
          <w:rFonts w:ascii="Arial" w:hAnsi="Arial" w:cs="Arial"/>
          <w:b/>
          <w:color w:val="1A1A1A"/>
          <w:sz w:val="22"/>
          <w:szCs w:val="22"/>
        </w:rPr>
        <w:t xml:space="preserve">Bacterial </w:t>
      </w:r>
      <w:proofErr w:type="spellStart"/>
      <w:r w:rsidRPr="007A31B8">
        <w:rPr>
          <w:rFonts w:ascii="Arial" w:hAnsi="Arial" w:cs="Arial"/>
          <w:b/>
          <w:color w:val="1A1A1A"/>
          <w:sz w:val="22"/>
          <w:szCs w:val="22"/>
        </w:rPr>
        <w:t>Vaginosis</w:t>
      </w:r>
      <w:proofErr w:type="spellEnd"/>
      <w:r w:rsidRPr="007A31B8">
        <w:rPr>
          <w:rFonts w:ascii="Arial" w:hAnsi="Arial" w:cs="Arial"/>
          <w:b/>
          <w:color w:val="1A1A1A"/>
          <w:sz w:val="22"/>
          <w:szCs w:val="22"/>
        </w:rPr>
        <w:t xml:space="preserve"> (BV)</w:t>
      </w:r>
      <w:r w:rsidRPr="007A31B8">
        <w:rPr>
          <w:rFonts w:ascii="Arial" w:hAnsi="Arial" w:cs="Arial"/>
          <w:color w:val="1A1A1A"/>
          <w:sz w:val="22"/>
          <w:szCs w:val="22"/>
        </w:rPr>
        <w:t xml:space="preserve"> or </w:t>
      </w:r>
      <w:proofErr w:type="spellStart"/>
      <w:r w:rsidRPr="007A31B8">
        <w:rPr>
          <w:rFonts w:ascii="Arial" w:hAnsi="Arial" w:cs="Arial"/>
          <w:b/>
          <w:color w:val="1A1A1A"/>
          <w:sz w:val="22"/>
          <w:szCs w:val="22"/>
        </w:rPr>
        <w:t>Trichomoniasis</w:t>
      </w:r>
      <w:proofErr w:type="spellEnd"/>
      <w:r w:rsidRPr="007A31B8">
        <w:rPr>
          <w:rFonts w:ascii="Arial" w:hAnsi="Arial" w:cs="Arial"/>
          <w:b/>
          <w:color w:val="1A1A1A"/>
          <w:sz w:val="22"/>
          <w:szCs w:val="22"/>
        </w:rPr>
        <w:t xml:space="preserve"> (TV)</w:t>
      </w:r>
      <w:r w:rsidRPr="007A31B8">
        <w:rPr>
          <w:rFonts w:ascii="Arial" w:hAnsi="Arial" w:cs="Arial"/>
          <w:color w:val="1A1A1A"/>
          <w:sz w:val="22"/>
          <w:szCs w:val="22"/>
        </w:rPr>
        <w:t xml:space="preserve">. </w:t>
      </w:r>
    </w:p>
    <w:p w14:paraId="6FBF272F"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 xml:space="preserve">With </w:t>
      </w:r>
      <w:r w:rsidRPr="007A31B8">
        <w:rPr>
          <w:rFonts w:ascii="Arial" w:hAnsi="Arial" w:cs="Arial"/>
          <w:b/>
          <w:sz w:val="22"/>
          <w:szCs w:val="22"/>
        </w:rPr>
        <w:t>BV</w:t>
      </w:r>
      <w:r w:rsidRPr="007A31B8">
        <w:rPr>
          <w:rFonts w:ascii="Arial" w:hAnsi="Arial" w:cs="Arial"/>
          <w:sz w:val="22"/>
          <w:szCs w:val="22"/>
        </w:rPr>
        <w:t xml:space="preserve"> the discharge may be white or grey, and thin. This may or may not be accompanied by a fishy </w:t>
      </w:r>
      <w:proofErr w:type="spellStart"/>
      <w:r w:rsidRPr="007A31B8">
        <w:rPr>
          <w:rFonts w:ascii="Arial" w:hAnsi="Arial" w:cs="Arial"/>
          <w:sz w:val="22"/>
          <w:szCs w:val="22"/>
        </w:rPr>
        <w:t>odour</w:t>
      </w:r>
      <w:proofErr w:type="spellEnd"/>
      <w:r w:rsidRPr="007A31B8">
        <w:rPr>
          <w:rFonts w:ascii="Arial" w:hAnsi="Arial" w:cs="Arial"/>
          <w:sz w:val="22"/>
          <w:szCs w:val="22"/>
        </w:rPr>
        <w:t xml:space="preserve"> and itching, and vaginal irritation or discomfort. BV is a vaginal infection caused by an imbalance in the pH levels in your vagina. BV is the most common vaginal infection and almost twice as common as thrush. It's also the most common cause of vaginal discharge in women of childbearing age.</w:t>
      </w:r>
    </w:p>
    <w:p w14:paraId="134F2439"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 xml:space="preserve">You can treat and prevent BV with </w:t>
      </w:r>
      <w:hyperlink r:id="rId18" w:history="1">
        <w:r w:rsidRPr="00186D25">
          <w:rPr>
            <w:rStyle w:val="Hyperlink"/>
            <w:rFonts w:ascii="Arial" w:hAnsi="Arial" w:cs="Arial"/>
            <w:sz w:val="22"/>
            <w:szCs w:val="22"/>
          </w:rPr>
          <w:t xml:space="preserve">Balance </w:t>
        </w:r>
        <w:proofErr w:type="spellStart"/>
        <w:r w:rsidRPr="00186D25">
          <w:rPr>
            <w:rStyle w:val="Hyperlink"/>
            <w:rFonts w:ascii="Arial" w:hAnsi="Arial" w:cs="Arial"/>
            <w:sz w:val="22"/>
            <w:szCs w:val="22"/>
          </w:rPr>
          <w:t>Activ</w:t>
        </w:r>
        <w:proofErr w:type="spellEnd"/>
      </w:hyperlink>
      <w:r w:rsidRPr="007A31B8">
        <w:rPr>
          <w:rFonts w:ascii="Arial" w:hAnsi="Arial" w:cs="Arial"/>
          <w:sz w:val="22"/>
          <w:szCs w:val="22"/>
        </w:rPr>
        <w:t>, which works quickly to restore your vagina's natural pH balance while treating and relieving symptoms.</w:t>
      </w:r>
    </w:p>
    <w:p w14:paraId="5E2D52C8" w14:textId="77777777" w:rsidR="001C0507" w:rsidRPr="007A31B8" w:rsidRDefault="001C0507" w:rsidP="005C4EC5">
      <w:pPr>
        <w:jc w:val="both"/>
        <w:rPr>
          <w:rFonts w:ascii="Arial" w:hAnsi="Arial" w:cs="Arial"/>
          <w:sz w:val="22"/>
          <w:szCs w:val="22"/>
        </w:rPr>
      </w:pPr>
    </w:p>
    <w:p w14:paraId="0BCDA5B7" w14:textId="77777777" w:rsidR="001C0507" w:rsidRPr="007A31B8" w:rsidRDefault="001C0507" w:rsidP="005C4EC5">
      <w:pPr>
        <w:jc w:val="both"/>
        <w:rPr>
          <w:rFonts w:ascii="Arial" w:hAnsi="Arial" w:cs="Arial"/>
          <w:sz w:val="22"/>
          <w:szCs w:val="22"/>
        </w:rPr>
      </w:pPr>
      <w:r w:rsidRPr="007A31B8">
        <w:rPr>
          <w:rFonts w:ascii="Arial" w:hAnsi="Arial" w:cs="Arial"/>
          <w:color w:val="1A1A1A"/>
          <w:sz w:val="22"/>
          <w:szCs w:val="22"/>
        </w:rPr>
        <w:t>In cases of</w:t>
      </w:r>
      <w:r w:rsidRPr="007A31B8">
        <w:rPr>
          <w:rFonts w:ascii="Arial" w:hAnsi="Arial" w:cs="Arial"/>
          <w:b/>
          <w:color w:val="1A1A1A"/>
          <w:sz w:val="22"/>
          <w:szCs w:val="22"/>
        </w:rPr>
        <w:t xml:space="preserve"> TV</w:t>
      </w:r>
      <w:r w:rsidRPr="007A31B8">
        <w:rPr>
          <w:rFonts w:ascii="Arial" w:hAnsi="Arial" w:cs="Arial"/>
          <w:color w:val="1A1A1A"/>
          <w:sz w:val="22"/>
          <w:szCs w:val="22"/>
        </w:rPr>
        <w:t xml:space="preserve"> an accompanying discharge is yellow/green and frothy, and there is an unpleasant fishy </w:t>
      </w:r>
      <w:proofErr w:type="spellStart"/>
      <w:r w:rsidRPr="007A31B8">
        <w:rPr>
          <w:rFonts w:ascii="Arial" w:hAnsi="Arial" w:cs="Arial"/>
          <w:color w:val="1A1A1A"/>
          <w:sz w:val="22"/>
          <w:szCs w:val="22"/>
        </w:rPr>
        <w:t>odour</w:t>
      </w:r>
      <w:proofErr w:type="spellEnd"/>
      <w:r w:rsidRPr="007A31B8">
        <w:rPr>
          <w:rFonts w:ascii="Arial" w:hAnsi="Arial" w:cs="Arial"/>
          <w:color w:val="1A1A1A"/>
          <w:sz w:val="22"/>
          <w:szCs w:val="22"/>
        </w:rPr>
        <w:t xml:space="preserve">. There may also be </w:t>
      </w:r>
      <w:r w:rsidRPr="007A31B8">
        <w:rPr>
          <w:rFonts w:ascii="Arial" w:hAnsi="Arial" w:cs="Arial"/>
          <w:sz w:val="22"/>
          <w:szCs w:val="22"/>
        </w:rPr>
        <w:t xml:space="preserve">soreness, swelling and pain during or after urination or intercourse. </w:t>
      </w:r>
      <w:proofErr w:type="spellStart"/>
      <w:r w:rsidRPr="007A31B8">
        <w:rPr>
          <w:rFonts w:ascii="Arial" w:hAnsi="Arial" w:cs="Arial"/>
          <w:sz w:val="22"/>
          <w:szCs w:val="22"/>
        </w:rPr>
        <w:t>Trich</w:t>
      </w:r>
      <w:proofErr w:type="spellEnd"/>
      <w:r w:rsidRPr="007A31B8">
        <w:rPr>
          <w:rFonts w:ascii="Arial" w:hAnsi="Arial" w:cs="Arial"/>
          <w:sz w:val="22"/>
          <w:szCs w:val="22"/>
        </w:rPr>
        <w:t>, as it is known, is a common sexually transmitted infection that affects the vagina and urethra.</w:t>
      </w:r>
    </w:p>
    <w:p w14:paraId="6B5B15E6"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 xml:space="preserve">Caused by a tiny parasite called </w:t>
      </w:r>
      <w:proofErr w:type="spellStart"/>
      <w:r w:rsidRPr="007A31B8">
        <w:rPr>
          <w:rFonts w:ascii="Arial" w:hAnsi="Arial" w:cs="Arial"/>
          <w:sz w:val="22"/>
          <w:szCs w:val="22"/>
        </w:rPr>
        <w:t>trichomonas</w:t>
      </w:r>
      <w:proofErr w:type="spellEnd"/>
      <w:r w:rsidRPr="007A31B8">
        <w:rPr>
          <w:rFonts w:ascii="Arial" w:hAnsi="Arial" w:cs="Arial"/>
          <w:sz w:val="22"/>
          <w:szCs w:val="22"/>
        </w:rPr>
        <w:t xml:space="preserve"> </w:t>
      </w:r>
      <w:proofErr w:type="spellStart"/>
      <w:r w:rsidRPr="007A31B8">
        <w:rPr>
          <w:rFonts w:ascii="Arial" w:hAnsi="Arial" w:cs="Arial"/>
          <w:sz w:val="22"/>
          <w:szCs w:val="22"/>
        </w:rPr>
        <w:t>vaginalis</w:t>
      </w:r>
      <w:proofErr w:type="spellEnd"/>
      <w:r w:rsidRPr="007A31B8">
        <w:rPr>
          <w:rFonts w:ascii="Arial" w:hAnsi="Arial" w:cs="Arial"/>
          <w:sz w:val="22"/>
          <w:szCs w:val="22"/>
        </w:rPr>
        <w:t>, the condition can be difficult to diagnose because it rarely displays symptoms. You should visit your GP or GUM clinic, they will advise you on the correct treatment.</w:t>
      </w:r>
    </w:p>
    <w:p w14:paraId="20641024" w14:textId="77777777" w:rsidR="001C0507" w:rsidRPr="007A31B8" w:rsidRDefault="001C0507" w:rsidP="005C4EC5">
      <w:pPr>
        <w:jc w:val="both"/>
        <w:rPr>
          <w:rFonts w:ascii="Arial" w:hAnsi="Arial" w:cs="Arial"/>
          <w:sz w:val="22"/>
          <w:szCs w:val="22"/>
        </w:rPr>
      </w:pPr>
    </w:p>
    <w:p w14:paraId="39CC0B06" w14:textId="1F9F1657" w:rsidR="001C0507" w:rsidRPr="007A31B8" w:rsidRDefault="001C0507" w:rsidP="005C4EC5">
      <w:pPr>
        <w:spacing w:after="120"/>
        <w:jc w:val="both"/>
        <w:rPr>
          <w:rFonts w:ascii="Arial" w:hAnsi="Arial" w:cs="Arial"/>
          <w:color w:val="1A1A1A"/>
          <w:sz w:val="22"/>
          <w:szCs w:val="22"/>
        </w:rPr>
      </w:pPr>
      <w:r w:rsidRPr="007A31B8">
        <w:rPr>
          <w:rFonts w:ascii="Arial" w:hAnsi="Arial" w:cs="Arial"/>
          <w:b/>
          <w:color w:val="1A1A1A"/>
          <w:sz w:val="22"/>
          <w:szCs w:val="22"/>
        </w:rPr>
        <w:t>Small Intestinal Bacterial Overgrowth (SIBO)</w:t>
      </w:r>
      <w:r w:rsidRPr="007A31B8">
        <w:rPr>
          <w:rFonts w:ascii="Arial" w:hAnsi="Arial" w:cs="Arial"/>
          <w:color w:val="1A1A1A"/>
          <w:sz w:val="22"/>
          <w:szCs w:val="22"/>
        </w:rPr>
        <w:t xml:space="preserve"> can impair bile salts production (leading to </w:t>
      </w:r>
      <w:proofErr w:type="spellStart"/>
      <w:r w:rsidRPr="007A31B8">
        <w:rPr>
          <w:rFonts w:ascii="Arial" w:hAnsi="Arial" w:cs="Arial"/>
          <w:color w:val="1A1A1A"/>
          <w:sz w:val="22"/>
          <w:szCs w:val="22"/>
        </w:rPr>
        <w:t>steatorrhea</w:t>
      </w:r>
      <w:proofErr w:type="spellEnd"/>
      <w:r w:rsidRPr="007A31B8">
        <w:rPr>
          <w:rFonts w:ascii="Arial" w:hAnsi="Arial" w:cs="Arial"/>
          <w:color w:val="1A1A1A"/>
          <w:sz w:val="22"/>
          <w:szCs w:val="22"/>
        </w:rPr>
        <w:t xml:space="preserve">) and interfering with vitamin B12 absorption. A </w:t>
      </w:r>
      <w:hyperlink r:id="rId19" w:history="1">
        <w:r w:rsidRPr="00575B5A">
          <w:rPr>
            <w:rStyle w:val="Hyperlink"/>
            <w:rFonts w:ascii="Arial" w:hAnsi="Arial" w:cs="Arial"/>
            <w:sz w:val="22"/>
            <w:szCs w:val="22"/>
          </w:rPr>
          <w:t>Hydrogen breath test</w:t>
        </w:r>
      </w:hyperlink>
      <w:r w:rsidRPr="007A31B8">
        <w:rPr>
          <w:rFonts w:ascii="Arial" w:hAnsi="Arial" w:cs="Arial"/>
          <w:color w:val="1A1A1A"/>
          <w:sz w:val="22"/>
          <w:szCs w:val="22"/>
        </w:rPr>
        <w:t xml:space="preserve"> will diagnose this disorder. </w:t>
      </w:r>
      <w:r w:rsidRPr="007A31B8">
        <w:rPr>
          <w:rFonts w:ascii="Arial" w:hAnsi="Arial" w:cs="Arial"/>
          <w:sz w:val="22"/>
          <w:szCs w:val="22"/>
        </w:rPr>
        <w:t xml:space="preserve">Small intestine bacterial overgrowth (SIBO) is a condition in which abnormally large numbers of commensal bacteria are present in the small intestine. SIBO is a common cause of IBS – in fact it is involved in over half the cases of IBS. It accounts for 37% of cases wherein endoscopic cultures of aerobic bacteria are used for diagnosis. Eradication of this overgrowth leads to a 75% reduction in IBS symptoms. Bacterial overgrowth leads to impairment of digestion and absorption and produces excess quantities of hydrogen and/or methane gas. These gases are not produced by human cells but are the metabolic product of fermentation of carbohydrates by intestinal bacteria. When commensal bacteria (oral, small intestine or large intestine) multiply in the small intestine to the point of overgrowth, IBS is likely. Hydrogen/methane breath testing is the most widely used method of testing for this overgrowth. </w:t>
      </w:r>
      <w:r w:rsidRPr="007A31B8">
        <w:rPr>
          <w:rFonts w:ascii="Arial" w:hAnsi="Arial" w:cs="Arial"/>
          <w:i/>
          <w:iCs/>
          <w:sz w:val="22"/>
          <w:szCs w:val="22"/>
        </w:rPr>
        <w:t>Stool testing has no value in diagnosing SIBO</w:t>
      </w:r>
      <w:r w:rsidRPr="007A31B8">
        <w:rPr>
          <w:rFonts w:ascii="Arial" w:hAnsi="Arial" w:cs="Arial"/>
          <w:sz w:val="22"/>
          <w:szCs w:val="22"/>
        </w:rPr>
        <w:t>.</w:t>
      </w:r>
    </w:p>
    <w:p w14:paraId="63CFA5C4" w14:textId="77777777" w:rsidR="001C0507" w:rsidRDefault="001C0507" w:rsidP="001C0507">
      <w:pPr>
        <w:pStyle w:val="ChapterName"/>
      </w:pPr>
    </w:p>
    <w:p w14:paraId="30174013" w14:textId="77777777" w:rsidR="001C0507" w:rsidRPr="007A31B8" w:rsidRDefault="001C0507" w:rsidP="005C4EC5">
      <w:pPr>
        <w:widowControl w:val="0"/>
        <w:autoSpaceDE w:val="0"/>
        <w:autoSpaceDN w:val="0"/>
        <w:adjustRightInd w:val="0"/>
        <w:spacing w:after="240"/>
        <w:jc w:val="both"/>
        <w:rPr>
          <w:rFonts w:ascii="Arial" w:hAnsi="Arial" w:cs="Arial"/>
          <w:color w:val="262626"/>
          <w:sz w:val="22"/>
          <w:szCs w:val="22"/>
        </w:rPr>
      </w:pPr>
      <w:r w:rsidRPr="007A31B8">
        <w:rPr>
          <w:rFonts w:ascii="Arial" w:hAnsi="Arial" w:cs="Arial"/>
          <w:b/>
          <w:color w:val="1A1A1A"/>
          <w:sz w:val="22"/>
          <w:szCs w:val="22"/>
        </w:rPr>
        <w:t>Irritable Bowel Syndrome (IBS)</w:t>
      </w:r>
      <w:r w:rsidRPr="007A31B8">
        <w:rPr>
          <w:rFonts w:ascii="Arial" w:hAnsi="Arial" w:cs="Arial"/>
          <w:color w:val="1A1A1A"/>
          <w:sz w:val="22"/>
          <w:szCs w:val="22"/>
        </w:rPr>
        <w:t xml:space="preserve"> </w:t>
      </w:r>
      <w:r w:rsidRPr="007A31B8">
        <w:rPr>
          <w:rFonts w:ascii="Arial" w:hAnsi="Arial" w:cs="Arial"/>
          <w:color w:val="262626"/>
          <w:sz w:val="22"/>
          <w:szCs w:val="22"/>
        </w:rPr>
        <w:t xml:space="preserve">is one of the most common complaints in the western world. Indeed, many candida overgrowth sufferers will have been told by their GP that IBS is their diagnosis, and to go away and live with it! </w:t>
      </w:r>
    </w:p>
    <w:p w14:paraId="0701D3A6" w14:textId="77777777" w:rsidR="001C0507" w:rsidRPr="007A31B8" w:rsidRDefault="001C0507" w:rsidP="005C4EC5">
      <w:pPr>
        <w:widowControl w:val="0"/>
        <w:autoSpaceDE w:val="0"/>
        <w:autoSpaceDN w:val="0"/>
        <w:adjustRightInd w:val="0"/>
        <w:spacing w:after="240"/>
        <w:jc w:val="both"/>
        <w:rPr>
          <w:rFonts w:ascii="Arial" w:hAnsi="Arial" w:cs="Arial"/>
          <w:color w:val="262626"/>
          <w:sz w:val="22"/>
          <w:szCs w:val="22"/>
        </w:rPr>
      </w:pPr>
      <w:r w:rsidRPr="007A31B8">
        <w:rPr>
          <w:rFonts w:ascii="Arial" w:hAnsi="Arial" w:cs="Arial"/>
          <w:color w:val="262626"/>
          <w:sz w:val="22"/>
          <w:szCs w:val="22"/>
        </w:rPr>
        <w:t xml:space="preserve">Around 50% of all gastrointestinal complaints and half of all GP referrals are due to IBS. Irritable bowel syndrome (IBS) is also known by many other names, such as spastic colon, mucous colitis, functional bowel disorder, dyspeptic </w:t>
      </w:r>
      <w:proofErr w:type="spellStart"/>
      <w:r w:rsidRPr="007A31B8">
        <w:rPr>
          <w:rFonts w:ascii="Arial" w:hAnsi="Arial" w:cs="Arial"/>
          <w:color w:val="262626"/>
          <w:sz w:val="22"/>
          <w:szCs w:val="22"/>
        </w:rPr>
        <w:t>diarrhoea</w:t>
      </w:r>
      <w:proofErr w:type="spellEnd"/>
      <w:r w:rsidRPr="007A31B8">
        <w:rPr>
          <w:rFonts w:ascii="Arial" w:hAnsi="Arial" w:cs="Arial"/>
          <w:color w:val="262626"/>
          <w:sz w:val="22"/>
          <w:szCs w:val="22"/>
        </w:rPr>
        <w:t xml:space="preserve">, spastic constipation, anxiety and GI syndrome, and nervous bowel. It affects 24% of all women and 19% of all men, usually developing in late adolescence or early adulthood. Before the menopause, more women than men present with IBS; after the menopause the numbers are about equal. The condition is characterized by intermittent periods of constipation or </w:t>
      </w:r>
      <w:proofErr w:type="spellStart"/>
      <w:r w:rsidRPr="007A31B8">
        <w:rPr>
          <w:rFonts w:ascii="Arial" w:hAnsi="Arial" w:cs="Arial"/>
          <w:color w:val="262626"/>
          <w:sz w:val="22"/>
          <w:szCs w:val="22"/>
        </w:rPr>
        <w:t>diarrhoea</w:t>
      </w:r>
      <w:proofErr w:type="spellEnd"/>
      <w:r w:rsidRPr="007A31B8">
        <w:rPr>
          <w:rFonts w:ascii="Arial" w:hAnsi="Arial" w:cs="Arial"/>
          <w:color w:val="262626"/>
          <w:sz w:val="22"/>
          <w:szCs w:val="22"/>
        </w:rPr>
        <w:t xml:space="preserve">, often accompanied by bloating and/or abdominal pain, mucous in stools and bowel rumbling. </w:t>
      </w:r>
    </w:p>
    <w:p w14:paraId="6C214A5D" w14:textId="77777777" w:rsidR="001C0507" w:rsidRPr="007A31B8" w:rsidRDefault="001C0507" w:rsidP="001C0507">
      <w:pPr>
        <w:widowControl w:val="0"/>
        <w:autoSpaceDE w:val="0"/>
        <w:autoSpaceDN w:val="0"/>
        <w:adjustRightInd w:val="0"/>
        <w:spacing w:after="240"/>
        <w:rPr>
          <w:rFonts w:ascii="Arial" w:hAnsi="Arial" w:cs="Arial"/>
          <w:color w:val="262626"/>
          <w:sz w:val="22"/>
          <w:szCs w:val="22"/>
        </w:rPr>
      </w:pPr>
      <w:r w:rsidRPr="007A31B8">
        <w:rPr>
          <w:rFonts w:ascii="Arial" w:hAnsi="Arial" w:cs="Arial"/>
          <w:color w:val="262626"/>
          <w:sz w:val="22"/>
          <w:szCs w:val="22"/>
        </w:rPr>
        <w:t>Patients with IBS can be divided into:</w:t>
      </w:r>
    </w:p>
    <w:p w14:paraId="542EC16D" w14:textId="77777777" w:rsidR="001C0507" w:rsidRPr="007A31B8" w:rsidRDefault="001C0507" w:rsidP="001C0507">
      <w:pPr>
        <w:widowControl w:val="0"/>
        <w:numPr>
          <w:ilvl w:val="0"/>
          <w:numId w:val="1"/>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Those with constipation predominant IBS</w:t>
      </w:r>
    </w:p>
    <w:p w14:paraId="20BF6551" w14:textId="77777777" w:rsidR="001C0507" w:rsidRPr="007A31B8" w:rsidRDefault="001C0507" w:rsidP="001C0507">
      <w:pPr>
        <w:widowControl w:val="0"/>
        <w:numPr>
          <w:ilvl w:val="0"/>
          <w:numId w:val="1"/>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 xml:space="preserve">Those with </w:t>
      </w:r>
      <w:proofErr w:type="spellStart"/>
      <w:r w:rsidRPr="007A31B8">
        <w:rPr>
          <w:rFonts w:ascii="Arial" w:hAnsi="Arial" w:cs="Arial"/>
          <w:color w:val="262626"/>
          <w:sz w:val="22"/>
          <w:szCs w:val="22"/>
        </w:rPr>
        <w:t>diarrhoea</w:t>
      </w:r>
      <w:proofErr w:type="spellEnd"/>
      <w:r w:rsidRPr="007A31B8">
        <w:rPr>
          <w:rFonts w:ascii="Arial" w:hAnsi="Arial" w:cs="Arial"/>
          <w:color w:val="262626"/>
          <w:sz w:val="22"/>
          <w:szCs w:val="22"/>
        </w:rPr>
        <w:t xml:space="preserve"> predominant IBS</w:t>
      </w:r>
    </w:p>
    <w:p w14:paraId="699E8B6C" w14:textId="77777777" w:rsidR="001C0507" w:rsidRPr="007A31B8" w:rsidRDefault="001C0507" w:rsidP="001C0507">
      <w:pPr>
        <w:widowControl w:val="0"/>
        <w:numPr>
          <w:ilvl w:val="0"/>
          <w:numId w:val="1"/>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Mixed IBS</w:t>
      </w:r>
    </w:p>
    <w:p w14:paraId="02579484" w14:textId="77777777" w:rsidR="001C0507" w:rsidRDefault="001C0507" w:rsidP="001C0507">
      <w:pPr>
        <w:widowControl w:val="0"/>
        <w:autoSpaceDE w:val="0"/>
        <w:autoSpaceDN w:val="0"/>
        <w:adjustRightInd w:val="0"/>
        <w:spacing w:after="240"/>
        <w:rPr>
          <w:rFonts w:ascii="Arial" w:hAnsi="Arial" w:cs="Arial"/>
          <w:color w:val="262626"/>
          <w:sz w:val="22"/>
          <w:szCs w:val="22"/>
        </w:rPr>
      </w:pPr>
    </w:p>
    <w:p w14:paraId="74E93D1A" w14:textId="77777777" w:rsidR="001C0507" w:rsidRPr="007A31B8" w:rsidRDefault="001C0507" w:rsidP="005C4EC5">
      <w:pPr>
        <w:widowControl w:val="0"/>
        <w:autoSpaceDE w:val="0"/>
        <w:autoSpaceDN w:val="0"/>
        <w:adjustRightInd w:val="0"/>
        <w:spacing w:after="240"/>
        <w:jc w:val="both"/>
        <w:rPr>
          <w:rFonts w:ascii="Arial" w:hAnsi="Arial" w:cs="Arial"/>
          <w:color w:val="262626"/>
          <w:sz w:val="22"/>
          <w:szCs w:val="22"/>
        </w:rPr>
      </w:pPr>
      <w:r w:rsidRPr="007A31B8">
        <w:rPr>
          <w:rFonts w:ascii="Arial" w:hAnsi="Arial" w:cs="Arial"/>
          <w:color w:val="262626"/>
          <w:sz w:val="22"/>
          <w:szCs w:val="22"/>
        </w:rPr>
        <w:t xml:space="preserve">Patients often complain of abdominal pain, typically above the left hipbone, and </w:t>
      </w:r>
      <w:proofErr w:type="gramStart"/>
      <w:r w:rsidRPr="007A31B8">
        <w:rPr>
          <w:rFonts w:ascii="Arial" w:hAnsi="Arial" w:cs="Arial"/>
          <w:color w:val="262626"/>
          <w:sz w:val="22"/>
          <w:szCs w:val="22"/>
        </w:rPr>
        <w:t>the pain is relieved by going to the toilet</w:t>
      </w:r>
      <w:proofErr w:type="gramEnd"/>
      <w:r w:rsidRPr="007A31B8">
        <w:rPr>
          <w:rFonts w:ascii="Arial" w:hAnsi="Arial" w:cs="Arial"/>
          <w:color w:val="262626"/>
          <w:sz w:val="22"/>
          <w:szCs w:val="22"/>
        </w:rPr>
        <w:t xml:space="preserve">. The patient may also complain of a feeling of incomplete emptying of the rectum. Abdominal distension and bloating are suggestive of IBS, in the absence of any bowel obstruction. </w:t>
      </w:r>
      <w:proofErr w:type="gramStart"/>
      <w:r w:rsidRPr="007A31B8">
        <w:rPr>
          <w:rFonts w:ascii="Arial" w:hAnsi="Arial" w:cs="Arial"/>
          <w:color w:val="262626"/>
          <w:sz w:val="22"/>
          <w:szCs w:val="22"/>
        </w:rPr>
        <w:t>Non gastrointestinal</w:t>
      </w:r>
      <w:proofErr w:type="gramEnd"/>
      <w:r w:rsidRPr="007A31B8">
        <w:rPr>
          <w:rFonts w:ascii="Arial" w:hAnsi="Arial" w:cs="Arial"/>
          <w:color w:val="262626"/>
          <w:sz w:val="22"/>
          <w:szCs w:val="22"/>
        </w:rPr>
        <w:t xml:space="preserve"> symptoms may also be reported, like fatigue, or urinary tract problems. Up to 20% of patients develop symptoms after a bout of infectious gastroenteritis, and this is known as 'post infectious IBS'.</w:t>
      </w:r>
    </w:p>
    <w:p w14:paraId="32DA14A5" w14:textId="77777777" w:rsidR="001C0507" w:rsidRPr="007A31B8" w:rsidRDefault="001C0507" w:rsidP="005C4EC5">
      <w:pPr>
        <w:widowControl w:val="0"/>
        <w:autoSpaceDE w:val="0"/>
        <w:autoSpaceDN w:val="0"/>
        <w:adjustRightInd w:val="0"/>
        <w:spacing w:after="240"/>
        <w:jc w:val="both"/>
        <w:rPr>
          <w:rFonts w:ascii="Arial" w:hAnsi="Arial" w:cs="Arial"/>
          <w:color w:val="262626"/>
          <w:sz w:val="22"/>
          <w:szCs w:val="22"/>
        </w:rPr>
      </w:pPr>
      <w:r w:rsidRPr="007A31B8">
        <w:rPr>
          <w:rFonts w:ascii="Arial" w:hAnsi="Arial" w:cs="Arial"/>
          <w:color w:val="262626"/>
          <w:sz w:val="22"/>
          <w:szCs w:val="22"/>
        </w:rPr>
        <w:t xml:space="preserve">IBS needs to be distinguished from conditions with similar symptoms such as celiac, colorectal cancer, infective </w:t>
      </w:r>
      <w:proofErr w:type="spellStart"/>
      <w:r w:rsidRPr="007A31B8">
        <w:rPr>
          <w:rFonts w:ascii="Arial" w:hAnsi="Arial" w:cs="Arial"/>
          <w:color w:val="262626"/>
          <w:sz w:val="22"/>
          <w:szCs w:val="22"/>
        </w:rPr>
        <w:t>diarrhoea</w:t>
      </w:r>
      <w:proofErr w:type="spellEnd"/>
      <w:r w:rsidRPr="007A31B8">
        <w:rPr>
          <w:rFonts w:ascii="Arial" w:hAnsi="Arial" w:cs="Arial"/>
          <w:color w:val="262626"/>
          <w:sz w:val="22"/>
          <w:szCs w:val="22"/>
        </w:rPr>
        <w:t>, diverticular disease, carcinoid syndrome, gallstones, appendicitis and inflammatory bowel disease (IBD). This is particularly important when the following indicators are present:</w:t>
      </w:r>
    </w:p>
    <w:p w14:paraId="7356D4A1" w14:textId="77777777" w:rsidR="001C0507" w:rsidRPr="007A31B8" w:rsidRDefault="001C0507" w:rsidP="001C0507">
      <w:pPr>
        <w:widowControl w:val="0"/>
        <w:numPr>
          <w:ilvl w:val="0"/>
          <w:numId w:val="4"/>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A short history of symptoms</w:t>
      </w:r>
    </w:p>
    <w:p w14:paraId="65282AC2" w14:textId="77777777" w:rsidR="001C0507" w:rsidRPr="007A31B8" w:rsidRDefault="001C0507" w:rsidP="001C0507">
      <w:pPr>
        <w:widowControl w:val="0"/>
        <w:numPr>
          <w:ilvl w:val="0"/>
          <w:numId w:val="4"/>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Weight loss</w:t>
      </w:r>
    </w:p>
    <w:p w14:paraId="50FD417F" w14:textId="77777777" w:rsidR="001C0507" w:rsidRPr="007A31B8" w:rsidRDefault="001C0507" w:rsidP="001C0507">
      <w:pPr>
        <w:widowControl w:val="0"/>
        <w:numPr>
          <w:ilvl w:val="0"/>
          <w:numId w:val="4"/>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Nocturnal symptoms</w:t>
      </w:r>
    </w:p>
    <w:p w14:paraId="1EC689FE" w14:textId="77777777" w:rsidR="001C0507" w:rsidRPr="007A31B8" w:rsidRDefault="001C0507" w:rsidP="001C0507">
      <w:pPr>
        <w:widowControl w:val="0"/>
        <w:numPr>
          <w:ilvl w:val="0"/>
          <w:numId w:val="4"/>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Rectal bleeding</w:t>
      </w:r>
    </w:p>
    <w:p w14:paraId="41A89B7B" w14:textId="77777777" w:rsidR="001C0507" w:rsidRPr="007A31B8" w:rsidRDefault="001C0507" w:rsidP="001C0507">
      <w:pPr>
        <w:widowControl w:val="0"/>
        <w:numPr>
          <w:ilvl w:val="0"/>
          <w:numId w:val="4"/>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Age over 50 years</w:t>
      </w:r>
    </w:p>
    <w:p w14:paraId="7C619F16" w14:textId="77777777" w:rsidR="001C0507" w:rsidRPr="007A31B8" w:rsidRDefault="001C0507" w:rsidP="001C0507">
      <w:pPr>
        <w:widowControl w:val="0"/>
        <w:tabs>
          <w:tab w:val="left" w:pos="220"/>
          <w:tab w:val="left" w:pos="720"/>
        </w:tabs>
        <w:autoSpaceDE w:val="0"/>
        <w:autoSpaceDN w:val="0"/>
        <w:adjustRightInd w:val="0"/>
        <w:ind w:left="720"/>
        <w:rPr>
          <w:rFonts w:ascii="Arial" w:hAnsi="Arial" w:cs="Arial"/>
          <w:color w:val="262626"/>
          <w:sz w:val="22"/>
          <w:szCs w:val="22"/>
        </w:rPr>
      </w:pPr>
    </w:p>
    <w:p w14:paraId="4821144A" w14:textId="77777777" w:rsidR="001C0507" w:rsidRPr="007A31B8" w:rsidRDefault="001C0507" w:rsidP="005C4EC5">
      <w:pPr>
        <w:widowControl w:val="0"/>
        <w:autoSpaceDE w:val="0"/>
        <w:autoSpaceDN w:val="0"/>
        <w:adjustRightInd w:val="0"/>
        <w:spacing w:after="240"/>
        <w:jc w:val="both"/>
        <w:rPr>
          <w:rFonts w:ascii="Arial" w:hAnsi="Arial" w:cs="Arial"/>
          <w:color w:val="262626"/>
          <w:sz w:val="22"/>
          <w:szCs w:val="22"/>
        </w:rPr>
      </w:pPr>
      <w:r w:rsidRPr="007A31B8">
        <w:rPr>
          <w:rFonts w:ascii="Arial" w:hAnsi="Arial" w:cs="Arial"/>
          <w:color w:val="262626"/>
          <w:sz w:val="22"/>
          <w:szCs w:val="22"/>
        </w:rPr>
        <w:t>Stool tests usually find nothing significant – no blood, excess white cells, parasites or bacteria. Likewise, full blood count tests and inflammatory markers will be normal.</w:t>
      </w:r>
    </w:p>
    <w:p w14:paraId="38143A1E" w14:textId="77777777" w:rsidR="001C0507" w:rsidRPr="007A31B8" w:rsidRDefault="001C0507" w:rsidP="001C0507">
      <w:pPr>
        <w:widowControl w:val="0"/>
        <w:autoSpaceDE w:val="0"/>
        <w:autoSpaceDN w:val="0"/>
        <w:adjustRightInd w:val="0"/>
        <w:spacing w:after="240"/>
        <w:rPr>
          <w:rFonts w:ascii="Arial" w:hAnsi="Arial" w:cs="Arial"/>
          <w:color w:val="262626"/>
          <w:sz w:val="22"/>
          <w:szCs w:val="22"/>
        </w:rPr>
      </w:pPr>
      <w:r w:rsidRPr="007A31B8">
        <w:rPr>
          <w:rFonts w:ascii="Arial" w:hAnsi="Arial" w:cs="Arial"/>
          <w:color w:val="262626"/>
          <w:sz w:val="22"/>
          <w:szCs w:val="22"/>
        </w:rPr>
        <w:t>Factors that have been implicated in the mechanism of IBS are:</w:t>
      </w:r>
    </w:p>
    <w:p w14:paraId="7B066590" w14:textId="77777777" w:rsidR="001C0507" w:rsidRDefault="001C0507" w:rsidP="001C0507">
      <w:pPr>
        <w:widowControl w:val="0"/>
        <w:numPr>
          <w:ilvl w:val="0"/>
          <w:numId w:val="5"/>
        </w:numPr>
        <w:tabs>
          <w:tab w:val="clear" w:pos="360"/>
          <w:tab w:val="clear" w:pos="9360"/>
          <w:tab w:val="left" w:pos="220"/>
          <w:tab w:val="left" w:pos="720"/>
        </w:tabs>
        <w:autoSpaceDE w:val="0"/>
        <w:autoSpaceDN w:val="0"/>
        <w:adjustRightInd w:val="0"/>
        <w:ind w:hanging="720"/>
        <w:rPr>
          <w:rFonts w:ascii="Arial" w:hAnsi="Arial" w:cs="Arial"/>
          <w:b/>
          <w:color w:val="262626"/>
          <w:sz w:val="22"/>
          <w:szCs w:val="22"/>
        </w:rPr>
      </w:pPr>
      <w:r w:rsidRPr="0031641D">
        <w:rPr>
          <w:rFonts w:ascii="Arial" w:hAnsi="Arial" w:cs="Arial"/>
          <w:b/>
          <w:color w:val="262626"/>
          <w:sz w:val="22"/>
          <w:szCs w:val="22"/>
        </w:rPr>
        <w:t>Abnormal GI sensation</w:t>
      </w:r>
    </w:p>
    <w:p w14:paraId="3F734F41" w14:textId="77777777" w:rsidR="001C0507" w:rsidRPr="0031641D" w:rsidRDefault="001C0507" w:rsidP="001C0507">
      <w:pPr>
        <w:widowControl w:val="0"/>
        <w:tabs>
          <w:tab w:val="left" w:pos="220"/>
          <w:tab w:val="left" w:pos="720"/>
        </w:tabs>
        <w:autoSpaceDE w:val="0"/>
        <w:autoSpaceDN w:val="0"/>
        <w:adjustRightInd w:val="0"/>
        <w:ind w:left="720"/>
        <w:rPr>
          <w:rFonts w:ascii="Arial" w:hAnsi="Arial" w:cs="Arial"/>
          <w:b/>
          <w:color w:val="262626"/>
          <w:sz w:val="22"/>
          <w:szCs w:val="22"/>
        </w:rPr>
      </w:pPr>
    </w:p>
    <w:p w14:paraId="45B459E3" w14:textId="77777777" w:rsidR="001C0507" w:rsidRDefault="001C0507" w:rsidP="005C4EC5">
      <w:pPr>
        <w:widowControl w:val="0"/>
        <w:numPr>
          <w:ilvl w:val="0"/>
          <w:numId w:val="5"/>
        </w:numPr>
        <w:tabs>
          <w:tab w:val="clear" w:pos="360"/>
          <w:tab w:val="clear" w:pos="9360"/>
          <w:tab w:val="left" w:pos="220"/>
          <w:tab w:val="left" w:pos="720"/>
        </w:tabs>
        <w:autoSpaceDE w:val="0"/>
        <w:autoSpaceDN w:val="0"/>
        <w:adjustRightInd w:val="0"/>
        <w:ind w:hanging="720"/>
        <w:jc w:val="both"/>
        <w:rPr>
          <w:rFonts w:ascii="Arial" w:hAnsi="Arial" w:cs="Arial"/>
          <w:color w:val="262626"/>
          <w:sz w:val="22"/>
          <w:szCs w:val="22"/>
        </w:rPr>
      </w:pPr>
      <w:r w:rsidRPr="0031641D">
        <w:rPr>
          <w:rFonts w:ascii="Arial" w:hAnsi="Arial" w:cs="Arial"/>
          <w:b/>
          <w:color w:val="262626"/>
          <w:sz w:val="22"/>
          <w:szCs w:val="22"/>
        </w:rPr>
        <w:t>Abnormal GI motility</w:t>
      </w:r>
      <w:r w:rsidRPr="007A31B8">
        <w:rPr>
          <w:rFonts w:ascii="Arial" w:hAnsi="Arial" w:cs="Arial"/>
          <w:color w:val="262626"/>
          <w:sz w:val="22"/>
          <w:szCs w:val="22"/>
        </w:rPr>
        <w:t xml:space="preserve">. Once partly digested food has left the stomach, it is moved through the digestive tract by rhythmic contractions of the muscles in the intestinal walls, a process called peristalsis. In irritable bowel syndrome, these muscles go into spasm for unknown reasons, becoming so uncoordinated that they move residues either too quickly (causing </w:t>
      </w:r>
      <w:proofErr w:type="spellStart"/>
      <w:r w:rsidRPr="007A31B8">
        <w:rPr>
          <w:rFonts w:ascii="Arial" w:hAnsi="Arial" w:cs="Arial"/>
          <w:color w:val="262626"/>
          <w:sz w:val="22"/>
          <w:szCs w:val="22"/>
        </w:rPr>
        <w:t>diarrhoea</w:t>
      </w:r>
      <w:proofErr w:type="spellEnd"/>
      <w:r w:rsidRPr="007A31B8">
        <w:rPr>
          <w:rFonts w:ascii="Arial" w:hAnsi="Arial" w:cs="Arial"/>
          <w:color w:val="262626"/>
          <w:sz w:val="22"/>
          <w:szCs w:val="22"/>
        </w:rPr>
        <w:t>) or too slowly (causing constipation).</w:t>
      </w:r>
    </w:p>
    <w:p w14:paraId="32E93B2C" w14:textId="77777777" w:rsidR="001C0507" w:rsidRDefault="001C0507" w:rsidP="001C0507">
      <w:pPr>
        <w:widowControl w:val="0"/>
        <w:tabs>
          <w:tab w:val="left" w:pos="220"/>
          <w:tab w:val="left" w:pos="720"/>
        </w:tabs>
        <w:autoSpaceDE w:val="0"/>
        <w:autoSpaceDN w:val="0"/>
        <w:adjustRightInd w:val="0"/>
        <w:rPr>
          <w:rFonts w:ascii="Arial" w:hAnsi="Arial" w:cs="Arial"/>
          <w:color w:val="262626"/>
          <w:sz w:val="22"/>
          <w:szCs w:val="22"/>
        </w:rPr>
      </w:pPr>
    </w:p>
    <w:p w14:paraId="388FDB6E" w14:textId="77777777" w:rsidR="001C0507" w:rsidRPr="007A31B8" w:rsidRDefault="001C0507" w:rsidP="001C0507">
      <w:pPr>
        <w:widowControl w:val="0"/>
        <w:tabs>
          <w:tab w:val="left" w:pos="220"/>
          <w:tab w:val="left" w:pos="720"/>
        </w:tabs>
        <w:autoSpaceDE w:val="0"/>
        <w:autoSpaceDN w:val="0"/>
        <w:adjustRightInd w:val="0"/>
        <w:ind w:left="720"/>
        <w:rPr>
          <w:rFonts w:ascii="Arial" w:hAnsi="Arial" w:cs="Arial"/>
          <w:color w:val="262626"/>
          <w:sz w:val="22"/>
          <w:szCs w:val="22"/>
        </w:rPr>
      </w:pPr>
    </w:p>
    <w:p w14:paraId="01E1D9A4" w14:textId="77777777" w:rsidR="001C0507" w:rsidRDefault="001C0507" w:rsidP="005C4EC5">
      <w:pPr>
        <w:widowControl w:val="0"/>
        <w:numPr>
          <w:ilvl w:val="0"/>
          <w:numId w:val="5"/>
        </w:numPr>
        <w:tabs>
          <w:tab w:val="clear" w:pos="360"/>
          <w:tab w:val="clear" w:pos="9360"/>
          <w:tab w:val="left" w:pos="220"/>
          <w:tab w:val="left" w:pos="720"/>
        </w:tabs>
        <w:autoSpaceDE w:val="0"/>
        <w:autoSpaceDN w:val="0"/>
        <w:adjustRightInd w:val="0"/>
        <w:ind w:hanging="720"/>
        <w:jc w:val="both"/>
        <w:rPr>
          <w:rFonts w:ascii="Arial" w:hAnsi="Arial" w:cs="Arial"/>
          <w:color w:val="262626"/>
          <w:sz w:val="22"/>
          <w:szCs w:val="22"/>
        </w:rPr>
      </w:pPr>
      <w:r w:rsidRPr="0031641D">
        <w:rPr>
          <w:rFonts w:ascii="Arial" w:hAnsi="Arial" w:cs="Arial"/>
          <w:b/>
          <w:color w:val="262626"/>
          <w:sz w:val="22"/>
          <w:szCs w:val="22"/>
        </w:rPr>
        <w:t xml:space="preserve">Altered GI serotonin </w:t>
      </w:r>
      <w:proofErr w:type="spellStart"/>
      <w:r w:rsidRPr="0031641D">
        <w:rPr>
          <w:rFonts w:ascii="Arial" w:hAnsi="Arial" w:cs="Arial"/>
          <w:b/>
          <w:color w:val="262626"/>
          <w:sz w:val="22"/>
          <w:szCs w:val="22"/>
        </w:rPr>
        <w:t>signalling</w:t>
      </w:r>
      <w:proofErr w:type="spellEnd"/>
      <w:r w:rsidRPr="007A31B8">
        <w:rPr>
          <w:rFonts w:ascii="Arial" w:hAnsi="Arial" w:cs="Arial"/>
          <w:color w:val="262626"/>
          <w:sz w:val="22"/>
          <w:szCs w:val="22"/>
        </w:rPr>
        <w:t xml:space="preserve">. In these cases the use of a supplement like </w:t>
      </w:r>
      <w:hyperlink r:id="rId20" w:history="1">
        <w:proofErr w:type="spellStart"/>
        <w:r w:rsidRPr="007A31B8">
          <w:rPr>
            <w:rFonts w:ascii="Arial" w:hAnsi="Arial" w:cs="Arial"/>
            <w:color w:val="008953"/>
            <w:sz w:val="22"/>
            <w:szCs w:val="22"/>
            <w:u w:val="single" w:color="008953"/>
          </w:rPr>
          <w:t>Stressolim</w:t>
        </w:r>
        <w:proofErr w:type="spellEnd"/>
      </w:hyperlink>
      <w:proofErr w:type="gramStart"/>
      <w:r w:rsidRPr="007A31B8">
        <w:rPr>
          <w:rFonts w:ascii="Arial" w:hAnsi="Arial" w:cs="Arial"/>
          <w:color w:val="262626"/>
          <w:sz w:val="22"/>
          <w:szCs w:val="22"/>
        </w:rPr>
        <w:t>, that</w:t>
      </w:r>
      <w:proofErr w:type="gramEnd"/>
      <w:r w:rsidRPr="007A31B8">
        <w:rPr>
          <w:rFonts w:ascii="Arial" w:hAnsi="Arial" w:cs="Arial"/>
          <w:color w:val="262626"/>
          <w:sz w:val="22"/>
          <w:szCs w:val="22"/>
        </w:rPr>
        <w:t xml:space="preserve"> </w:t>
      </w:r>
      <w:proofErr w:type="spellStart"/>
      <w:r w:rsidRPr="007A31B8">
        <w:rPr>
          <w:rFonts w:ascii="Arial" w:hAnsi="Arial" w:cs="Arial"/>
          <w:color w:val="262626"/>
          <w:sz w:val="22"/>
          <w:szCs w:val="22"/>
        </w:rPr>
        <w:t>normalises</w:t>
      </w:r>
      <w:proofErr w:type="spellEnd"/>
      <w:r w:rsidRPr="007A31B8">
        <w:rPr>
          <w:rFonts w:ascii="Arial" w:hAnsi="Arial" w:cs="Arial"/>
          <w:color w:val="262626"/>
          <w:sz w:val="22"/>
          <w:szCs w:val="22"/>
        </w:rPr>
        <w:t xml:space="preserve"> serotonin levels in the gut has been found to be useful, naturally relaxing the gut and returning it to normal function.</w:t>
      </w:r>
    </w:p>
    <w:p w14:paraId="5067116A" w14:textId="77777777" w:rsidR="001C0507" w:rsidRPr="007A31B8" w:rsidRDefault="001C0507" w:rsidP="001C0507">
      <w:pPr>
        <w:widowControl w:val="0"/>
        <w:tabs>
          <w:tab w:val="left" w:pos="220"/>
          <w:tab w:val="left" w:pos="720"/>
        </w:tabs>
        <w:autoSpaceDE w:val="0"/>
        <w:autoSpaceDN w:val="0"/>
        <w:adjustRightInd w:val="0"/>
        <w:ind w:left="720"/>
        <w:rPr>
          <w:rFonts w:ascii="Arial" w:hAnsi="Arial" w:cs="Arial"/>
          <w:color w:val="262626"/>
          <w:sz w:val="22"/>
          <w:szCs w:val="22"/>
        </w:rPr>
      </w:pPr>
    </w:p>
    <w:p w14:paraId="1D13E920" w14:textId="77777777" w:rsidR="001C0507" w:rsidRPr="007A31B8" w:rsidRDefault="001C0507" w:rsidP="005C4EC5">
      <w:pPr>
        <w:widowControl w:val="0"/>
        <w:numPr>
          <w:ilvl w:val="0"/>
          <w:numId w:val="5"/>
        </w:numPr>
        <w:tabs>
          <w:tab w:val="clear" w:pos="360"/>
          <w:tab w:val="clear" w:pos="9360"/>
          <w:tab w:val="left" w:pos="220"/>
          <w:tab w:val="left" w:pos="720"/>
        </w:tabs>
        <w:autoSpaceDE w:val="0"/>
        <w:autoSpaceDN w:val="0"/>
        <w:adjustRightInd w:val="0"/>
        <w:ind w:hanging="720"/>
        <w:jc w:val="both"/>
        <w:rPr>
          <w:rFonts w:ascii="Arial" w:hAnsi="Arial" w:cs="Arial"/>
          <w:color w:val="262626"/>
          <w:sz w:val="22"/>
          <w:szCs w:val="22"/>
        </w:rPr>
      </w:pPr>
      <w:r w:rsidRPr="0031641D">
        <w:rPr>
          <w:rFonts w:ascii="Arial" w:hAnsi="Arial" w:cs="Arial"/>
          <w:b/>
          <w:color w:val="262626"/>
          <w:sz w:val="22"/>
          <w:szCs w:val="22"/>
        </w:rPr>
        <w:t xml:space="preserve">Altered bacterial flora, or </w:t>
      </w:r>
      <w:proofErr w:type="spellStart"/>
      <w:r w:rsidRPr="0031641D">
        <w:rPr>
          <w:rFonts w:ascii="Arial" w:hAnsi="Arial" w:cs="Arial"/>
          <w:b/>
          <w:color w:val="262626"/>
          <w:sz w:val="22"/>
          <w:szCs w:val="22"/>
        </w:rPr>
        <w:t>dysbiosis</w:t>
      </w:r>
      <w:proofErr w:type="spellEnd"/>
      <w:r w:rsidRPr="007A31B8">
        <w:rPr>
          <w:rFonts w:ascii="Arial" w:hAnsi="Arial" w:cs="Arial"/>
          <w:color w:val="262626"/>
          <w:sz w:val="22"/>
          <w:szCs w:val="22"/>
        </w:rPr>
        <w:t xml:space="preserve">. Gut </w:t>
      </w:r>
      <w:proofErr w:type="spellStart"/>
      <w:r w:rsidRPr="007A31B8">
        <w:rPr>
          <w:rFonts w:ascii="Arial" w:hAnsi="Arial" w:cs="Arial"/>
          <w:color w:val="262626"/>
          <w:sz w:val="22"/>
          <w:szCs w:val="22"/>
        </w:rPr>
        <w:t>dysbiosis</w:t>
      </w:r>
      <w:proofErr w:type="spellEnd"/>
      <w:r w:rsidRPr="007A31B8">
        <w:rPr>
          <w:rFonts w:ascii="Arial" w:hAnsi="Arial" w:cs="Arial"/>
          <w:color w:val="262626"/>
          <w:sz w:val="22"/>
          <w:szCs w:val="22"/>
        </w:rPr>
        <w:t xml:space="preserve"> can be bacterial or fungal (candidiasis). In cases of bacterial </w:t>
      </w:r>
      <w:proofErr w:type="spellStart"/>
      <w:r w:rsidRPr="007A31B8">
        <w:rPr>
          <w:rFonts w:ascii="Arial" w:hAnsi="Arial" w:cs="Arial"/>
          <w:color w:val="262626"/>
          <w:sz w:val="22"/>
          <w:szCs w:val="22"/>
        </w:rPr>
        <w:t>dysbiosis</w:t>
      </w:r>
      <w:proofErr w:type="spellEnd"/>
      <w:r w:rsidRPr="007A31B8">
        <w:rPr>
          <w:rFonts w:ascii="Arial" w:hAnsi="Arial" w:cs="Arial"/>
          <w:color w:val="262626"/>
          <w:sz w:val="22"/>
          <w:szCs w:val="22"/>
        </w:rPr>
        <w:t xml:space="preserve"> </w:t>
      </w:r>
      <w:hyperlink r:id="rId21" w:history="1">
        <w:proofErr w:type="spellStart"/>
        <w:r w:rsidRPr="00D444AB">
          <w:rPr>
            <w:rStyle w:val="Hyperlink"/>
            <w:rFonts w:ascii="Arial" w:hAnsi="Arial" w:cs="Arial"/>
            <w:sz w:val="22"/>
            <w:szCs w:val="22"/>
            <w:u w:color="008953"/>
          </w:rPr>
          <w:t>Lactoferrin</w:t>
        </w:r>
        <w:proofErr w:type="spellEnd"/>
      </w:hyperlink>
      <w:r w:rsidRPr="007A31B8">
        <w:rPr>
          <w:rFonts w:ascii="Arial" w:hAnsi="Arial" w:cs="Arial"/>
          <w:color w:val="262626"/>
          <w:sz w:val="22"/>
          <w:szCs w:val="22"/>
        </w:rPr>
        <w:t xml:space="preserve"> and </w:t>
      </w:r>
      <w:hyperlink r:id="rId22" w:history="1">
        <w:r w:rsidRPr="007A31B8">
          <w:rPr>
            <w:rFonts w:ascii="Arial" w:hAnsi="Arial" w:cs="Arial"/>
            <w:color w:val="008953"/>
            <w:sz w:val="22"/>
            <w:szCs w:val="22"/>
            <w:u w:val="single" w:color="008953"/>
          </w:rPr>
          <w:t>Custom Probiotics CP-1</w:t>
        </w:r>
      </w:hyperlink>
      <w:r w:rsidRPr="007A31B8">
        <w:rPr>
          <w:rFonts w:ascii="Arial" w:hAnsi="Arial" w:cs="Arial"/>
          <w:color w:val="262626"/>
          <w:sz w:val="22"/>
          <w:szCs w:val="22"/>
        </w:rPr>
        <w:t xml:space="preserve"> have been effective. </w:t>
      </w:r>
      <w:proofErr w:type="spellStart"/>
      <w:r w:rsidRPr="007A31B8">
        <w:rPr>
          <w:rFonts w:ascii="Arial" w:hAnsi="Arial" w:cs="Arial"/>
          <w:color w:val="262626"/>
          <w:sz w:val="22"/>
          <w:szCs w:val="22"/>
        </w:rPr>
        <w:t>Lactoferrin</w:t>
      </w:r>
      <w:proofErr w:type="spellEnd"/>
      <w:r w:rsidRPr="007A31B8">
        <w:rPr>
          <w:rFonts w:ascii="Arial" w:hAnsi="Arial" w:cs="Arial"/>
          <w:color w:val="262626"/>
          <w:sz w:val="22"/>
          <w:szCs w:val="22"/>
        </w:rPr>
        <w:t xml:space="preserve"> will kill off bad bacteria </w:t>
      </w:r>
      <w:proofErr w:type="gramStart"/>
      <w:r w:rsidRPr="007A31B8">
        <w:rPr>
          <w:rFonts w:ascii="Arial" w:hAnsi="Arial" w:cs="Arial"/>
          <w:color w:val="262626"/>
          <w:sz w:val="22"/>
          <w:szCs w:val="22"/>
        </w:rPr>
        <w:t>while  </w:t>
      </w:r>
      <w:proofErr w:type="gramEnd"/>
      <w:r w:rsidRPr="007A31B8">
        <w:rPr>
          <w:rFonts w:ascii="Arial" w:hAnsi="Arial" w:cs="Arial"/>
          <w:color w:val="262626"/>
          <w:sz w:val="22"/>
          <w:szCs w:val="22"/>
        </w:rPr>
        <w:fldChar w:fldCharType="begin"/>
      </w:r>
      <w:r w:rsidRPr="007A31B8">
        <w:rPr>
          <w:rFonts w:ascii="Arial" w:hAnsi="Arial" w:cs="Arial"/>
          <w:color w:val="262626"/>
          <w:sz w:val="22"/>
          <w:szCs w:val="22"/>
        </w:rPr>
        <w:instrText>HYPERLINK "http://www.gutdoctor.com/Custom-Probiotics-CP-1.html"</w:instrText>
      </w:r>
      <w:r w:rsidRPr="007A31B8">
        <w:rPr>
          <w:rFonts w:ascii="Arial" w:hAnsi="Arial" w:cs="Arial"/>
          <w:color w:val="262626"/>
          <w:sz w:val="22"/>
          <w:szCs w:val="22"/>
        </w:rPr>
        <w:fldChar w:fldCharType="separate"/>
      </w:r>
      <w:r w:rsidRPr="007A31B8">
        <w:rPr>
          <w:rFonts w:ascii="Arial" w:hAnsi="Arial" w:cs="Arial"/>
          <w:color w:val="008953"/>
          <w:sz w:val="22"/>
          <w:szCs w:val="22"/>
          <w:u w:val="single" w:color="008953"/>
        </w:rPr>
        <w:t xml:space="preserve">CP-1 </w:t>
      </w:r>
      <w:r w:rsidRPr="007A31B8">
        <w:rPr>
          <w:rFonts w:ascii="Arial" w:hAnsi="Arial" w:cs="Arial"/>
          <w:color w:val="262626"/>
          <w:sz w:val="22"/>
          <w:szCs w:val="22"/>
        </w:rPr>
        <w:fldChar w:fldCharType="end"/>
      </w:r>
      <w:r w:rsidRPr="007A31B8">
        <w:rPr>
          <w:rFonts w:ascii="Arial" w:hAnsi="Arial" w:cs="Arial"/>
          <w:color w:val="262626"/>
          <w:sz w:val="22"/>
          <w:szCs w:val="22"/>
        </w:rPr>
        <w:t xml:space="preserve">will quickly replace beneficial bacteria in the gut. For a fungal </w:t>
      </w:r>
      <w:proofErr w:type="spellStart"/>
      <w:r w:rsidRPr="007A31B8">
        <w:rPr>
          <w:rFonts w:ascii="Arial" w:hAnsi="Arial" w:cs="Arial"/>
          <w:color w:val="262626"/>
          <w:sz w:val="22"/>
          <w:szCs w:val="22"/>
        </w:rPr>
        <w:t>dysbiosis</w:t>
      </w:r>
      <w:proofErr w:type="spellEnd"/>
      <w:r w:rsidRPr="007A31B8">
        <w:rPr>
          <w:rFonts w:ascii="Arial" w:hAnsi="Arial" w:cs="Arial"/>
          <w:color w:val="262626"/>
          <w:sz w:val="22"/>
          <w:szCs w:val="22"/>
        </w:rPr>
        <w:t xml:space="preserve">, </w:t>
      </w:r>
      <w:hyperlink r:id="rId23" w:history="1">
        <w:proofErr w:type="spellStart"/>
        <w:r w:rsidRPr="007A31B8">
          <w:rPr>
            <w:rFonts w:ascii="Arial" w:hAnsi="Arial" w:cs="Arial"/>
            <w:color w:val="008953"/>
            <w:sz w:val="22"/>
            <w:szCs w:val="22"/>
            <w:u w:val="single" w:color="008953"/>
          </w:rPr>
          <w:t>Candigest</w:t>
        </w:r>
        <w:proofErr w:type="spellEnd"/>
        <w:r w:rsidRPr="007A31B8">
          <w:rPr>
            <w:rFonts w:ascii="Arial" w:hAnsi="Arial" w:cs="Arial"/>
            <w:color w:val="008953"/>
            <w:sz w:val="22"/>
            <w:szCs w:val="22"/>
            <w:u w:val="single" w:color="008953"/>
          </w:rPr>
          <w:t xml:space="preserve"> Plus</w:t>
        </w:r>
      </w:hyperlink>
      <w:r w:rsidRPr="007A31B8">
        <w:rPr>
          <w:rFonts w:ascii="Arial" w:hAnsi="Arial" w:cs="Arial"/>
          <w:color w:val="262626"/>
          <w:sz w:val="22"/>
          <w:szCs w:val="22"/>
        </w:rPr>
        <w:t xml:space="preserve"> and </w:t>
      </w:r>
      <w:hyperlink r:id="rId24" w:history="1">
        <w:r w:rsidRPr="007A31B8">
          <w:rPr>
            <w:rFonts w:ascii="Arial" w:hAnsi="Arial" w:cs="Arial"/>
            <w:color w:val="008953"/>
            <w:sz w:val="22"/>
            <w:szCs w:val="22"/>
            <w:u w:val="single" w:color="008953"/>
          </w:rPr>
          <w:t>CP-1</w:t>
        </w:r>
      </w:hyperlink>
      <w:r w:rsidRPr="007A31B8">
        <w:rPr>
          <w:rFonts w:ascii="Arial" w:hAnsi="Arial" w:cs="Arial"/>
          <w:color w:val="262626"/>
          <w:sz w:val="22"/>
          <w:szCs w:val="22"/>
        </w:rPr>
        <w:t xml:space="preserve"> have been effective.</w:t>
      </w:r>
    </w:p>
    <w:p w14:paraId="1FE34466" w14:textId="77777777" w:rsidR="001C0507" w:rsidRPr="007A31B8" w:rsidRDefault="001C0507" w:rsidP="001C0507">
      <w:pPr>
        <w:widowControl w:val="0"/>
        <w:tabs>
          <w:tab w:val="left" w:pos="220"/>
          <w:tab w:val="left" w:pos="720"/>
        </w:tabs>
        <w:autoSpaceDE w:val="0"/>
        <w:autoSpaceDN w:val="0"/>
        <w:adjustRightInd w:val="0"/>
        <w:ind w:left="720"/>
        <w:rPr>
          <w:rFonts w:ascii="Arial" w:hAnsi="Arial" w:cs="Arial"/>
          <w:color w:val="262626"/>
          <w:sz w:val="22"/>
          <w:szCs w:val="22"/>
        </w:rPr>
      </w:pPr>
    </w:p>
    <w:p w14:paraId="6CC3B360" w14:textId="77777777" w:rsidR="001C0507" w:rsidRPr="007A31B8" w:rsidRDefault="001C0507" w:rsidP="005C4EC5">
      <w:pPr>
        <w:widowControl w:val="0"/>
        <w:autoSpaceDE w:val="0"/>
        <w:autoSpaceDN w:val="0"/>
        <w:adjustRightInd w:val="0"/>
        <w:spacing w:after="240"/>
        <w:jc w:val="both"/>
        <w:rPr>
          <w:rFonts w:ascii="Arial" w:hAnsi="Arial" w:cs="Arial"/>
          <w:color w:val="262626"/>
          <w:sz w:val="22"/>
          <w:szCs w:val="22"/>
        </w:rPr>
      </w:pPr>
      <w:r w:rsidRPr="007A31B8">
        <w:rPr>
          <w:rFonts w:ascii="Arial" w:hAnsi="Arial" w:cs="Arial"/>
          <w:color w:val="262626"/>
          <w:sz w:val="22"/>
          <w:szCs w:val="22"/>
        </w:rPr>
        <w:t xml:space="preserve">Although IBS is often very uncomfortable, inconvenient and sometimes quite painful, (and I suffered from it for 30 years), thankfully this digestive disorder is not at all dangerous or life threatening. Nor does it ever lead to anything more "serious," like colon cancer or ulcerative colitis.   For doctors, IBS can be challenging to diagnose, because tests often show no abnormalities even though symptoms are often all too real. As a result, a diagnosis of irritable bowel syndrome is usually arrived at by process of elimination, if you will excuse the pun, after other disorders with similar but more serious symptoms--such as diverticulitis, ulcerative colitis, </w:t>
      </w:r>
      <w:proofErr w:type="spellStart"/>
      <w:r w:rsidRPr="007A31B8">
        <w:rPr>
          <w:rFonts w:ascii="Arial" w:hAnsi="Arial" w:cs="Arial"/>
          <w:color w:val="262626"/>
          <w:sz w:val="22"/>
          <w:szCs w:val="22"/>
        </w:rPr>
        <w:t>Crohn's</w:t>
      </w:r>
      <w:proofErr w:type="spellEnd"/>
      <w:r w:rsidRPr="007A31B8">
        <w:rPr>
          <w:rFonts w:ascii="Arial" w:hAnsi="Arial" w:cs="Arial"/>
          <w:color w:val="262626"/>
          <w:sz w:val="22"/>
          <w:szCs w:val="22"/>
        </w:rPr>
        <w:t xml:space="preserve"> disease, or intestinal parasites--have been ruled out. There is no inflammation of the bowel, yet the patient suffers a variety of symptoms. These can be varying degrees of abdominal pain from vague to excruciatingly sharp; alternating constipation to </w:t>
      </w:r>
      <w:proofErr w:type="spellStart"/>
      <w:r w:rsidRPr="007A31B8">
        <w:rPr>
          <w:rFonts w:ascii="Arial" w:hAnsi="Arial" w:cs="Arial"/>
          <w:color w:val="262626"/>
          <w:sz w:val="22"/>
          <w:szCs w:val="22"/>
        </w:rPr>
        <w:t>diarrhoea</w:t>
      </w:r>
      <w:proofErr w:type="spellEnd"/>
      <w:r w:rsidRPr="007A31B8">
        <w:rPr>
          <w:rFonts w:ascii="Arial" w:hAnsi="Arial" w:cs="Arial"/>
          <w:color w:val="262626"/>
          <w:sz w:val="22"/>
          <w:szCs w:val="22"/>
        </w:rPr>
        <w:t>, watery stools, wind, bloating, nausea, sweats and a worsening of symptoms after eating a large meal, during or just before menstrual periods, or while under stress.</w:t>
      </w:r>
    </w:p>
    <w:p w14:paraId="2AC55E2A" w14:textId="77777777" w:rsidR="001C0507" w:rsidRPr="007A31B8" w:rsidRDefault="001C0507" w:rsidP="005C4EC5">
      <w:pPr>
        <w:widowControl w:val="0"/>
        <w:autoSpaceDE w:val="0"/>
        <w:autoSpaceDN w:val="0"/>
        <w:adjustRightInd w:val="0"/>
        <w:spacing w:after="240"/>
        <w:jc w:val="both"/>
        <w:rPr>
          <w:rFonts w:ascii="Arial" w:hAnsi="Arial" w:cs="Arial"/>
          <w:color w:val="262626"/>
          <w:sz w:val="22"/>
          <w:szCs w:val="22"/>
        </w:rPr>
      </w:pPr>
      <w:r w:rsidRPr="007A31B8">
        <w:rPr>
          <w:rFonts w:ascii="Arial" w:hAnsi="Arial" w:cs="Arial"/>
          <w:color w:val="262626"/>
          <w:sz w:val="22"/>
          <w:szCs w:val="22"/>
        </w:rPr>
        <w:t xml:space="preserve">While experts have suggested many potential causes for irritable bowel syndrome, no single cause has been established beyond a reasonable doubt. The list of possible culprits has ranged from parasitic infections and lactose intolerance, to food allergies and overuse of antibiotics. Does any of this sound familiar? It is a good idea to rule out any serious illness, especially if you have rectal bleeding, black or </w:t>
      </w:r>
      <w:proofErr w:type="spellStart"/>
      <w:r w:rsidRPr="007A31B8">
        <w:rPr>
          <w:rFonts w:ascii="Arial" w:hAnsi="Arial" w:cs="Arial"/>
          <w:color w:val="262626"/>
          <w:sz w:val="22"/>
          <w:szCs w:val="22"/>
        </w:rPr>
        <w:t>mucousy</w:t>
      </w:r>
      <w:proofErr w:type="spellEnd"/>
      <w:r w:rsidRPr="007A31B8">
        <w:rPr>
          <w:rFonts w:ascii="Arial" w:hAnsi="Arial" w:cs="Arial"/>
          <w:color w:val="262626"/>
          <w:sz w:val="22"/>
          <w:szCs w:val="22"/>
        </w:rPr>
        <w:t xml:space="preserve"> stools. If you have, check with your doctor. Some GP’s will prescribe a high bran intake for IBS sufferers, but this may be one of the worst things to do, as bran is particularly irritating to the gut.</w:t>
      </w:r>
    </w:p>
    <w:p w14:paraId="70BA477F" w14:textId="77777777" w:rsidR="001C0507" w:rsidRPr="007A31B8" w:rsidRDefault="001C0507" w:rsidP="005C4EC5">
      <w:pPr>
        <w:widowControl w:val="0"/>
        <w:autoSpaceDE w:val="0"/>
        <w:autoSpaceDN w:val="0"/>
        <w:adjustRightInd w:val="0"/>
        <w:spacing w:after="240"/>
        <w:jc w:val="both"/>
        <w:rPr>
          <w:rFonts w:ascii="Arial" w:hAnsi="Arial" w:cs="Arial"/>
          <w:color w:val="262626"/>
          <w:sz w:val="22"/>
          <w:szCs w:val="22"/>
        </w:rPr>
      </w:pPr>
      <w:r w:rsidRPr="007A31B8">
        <w:rPr>
          <w:rFonts w:ascii="Arial" w:hAnsi="Arial" w:cs="Arial"/>
          <w:color w:val="262626"/>
          <w:sz w:val="22"/>
          <w:szCs w:val="22"/>
        </w:rPr>
        <w:t>Other treatments available from your doctor may include:</w:t>
      </w:r>
    </w:p>
    <w:p w14:paraId="3555D5F6" w14:textId="77777777" w:rsidR="001C0507" w:rsidRDefault="001C0507" w:rsidP="001C0507">
      <w:pPr>
        <w:widowControl w:val="0"/>
        <w:numPr>
          <w:ilvl w:val="0"/>
          <w:numId w:val="6"/>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 xml:space="preserve">Tricyclic </w:t>
      </w:r>
      <w:proofErr w:type="gramStart"/>
      <w:r w:rsidRPr="007A31B8">
        <w:rPr>
          <w:rFonts w:ascii="Arial" w:hAnsi="Arial" w:cs="Arial"/>
          <w:color w:val="262626"/>
          <w:sz w:val="22"/>
          <w:szCs w:val="22"/>
        </w:rPr>
        <w:t>anti</w:t>
      </w:r>
      <w:proofErr w:type="gramEnd"/>
      <w:r w:rsidRPr="007A31B8">
        <w:rPr>
          <w:rFonts w:ascii="Arial" w:hAnsi="Arial" w:cs="Arial"/>
          <w:color w:val="262626"/>
          <w:sz w:val="22"/>
          <w:szCs w:val="22"/>
        </w:rPr>
        <w:t xml:space="preserve"> depressants</w:t>
      </w:r>
      <w:r>
        <w:rPr>
          <w:rFonts w:ascii="Arial" w:hAnsi="Arial" w:cs="Arial"/>
          <w:color w:val="262626"/>
          <w:sz w:val="22"/>
          <w:szCs w:val="22"/>
        </w:rPr>
        <w:t xml:space="preserve"> like </w:t>
      </w:r>
      <w:r w:rsidRPr="00D444AB">
        <w:rPr>
          <w:rFonts w:ascii="Arial" w:hAnsi="Arial" w:cs="Arial"/>
          <w:color w:val="454545"/>
          <w:sz w:val="22"/>
          <w:szCs w:val="22"/>
        </w:rPr>
        <w:t>amitriptyline</w:t>
      </w:r>
      <w:r w:rsidRPr="007A31B8">
        <w:rPr>
          <w:rFonts w:ascii="Arial" w:hAnsi="Arial" w:cs="Arial"/>
          <w:color w:val="262626"/>
          <w:sz w:val="22"/>
          <w:szCs w:val="22"/>
        </w:rPr>
        <w:t xml:space="preserve">, which may help to relieve pain at lower doses than normally used for depression. </w:t>
      </w:r>
    </w:p>
    <w:p w14:paraId="38FE1DE7" w14:textId="77777777" w:rsidR="001C0507" w:rsidRPr="007A31B8" w:rsidRDefault="001C0507" w:rsidP="001C0507">
      <w:pPr>
        <w:widowControl w:val="0"/>
        <w:tabs>
          <w:tab w:val="left" w:pos="220"/>
          <w:tab w:val="left" w:pos="720"/>
        </w:tabs>
        <w:autoSpaceDE w:val="0"/>
        <w:autoSpaceDN w:val="0"/>
        <w:adjustRightInd w:val="0"/>
        <w:ind w:left="720"/>
        <w:rPr>
          <w:rFonts w:ascii="Arial" w:hAnsi="Arial" w:cs="Arial"/>
          <w:color w:val="262626"/>
          <w:sz w:val="22"/>
          <w:szCs w:val="22"/>
        </w:rPr>
      </w:pPr>
    </w:p>
    <w:p w14:paraId="07CDF11A" w14:textId="77777777" w:rsidR="001C0507" w:rsidRDefault="001C0507" w:rsidP="001C0507">
      <w:pPr>
        <w:widowControl w:val="0"/>
        <w:numPr>
          <w:ilvl w:val="0"/>
          <w:numId w:val="6"/>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 xml:space="preserve">Antispasmodics such as </w:t>
      </w:r>
      <w:proofErr w:type="spellStart"/>
      <w:r w:rsidRPr="007A31B8">
        <w:rPr>
          <w:rFonts w:ascii="Arial" w:hAnsi="Arial" w:cs="Arial"/>
          <w:color w:val="262626"/>
          <w:sz w:val="22"/>
          <w:szCs w:val="22"/>
        </w:rPr>
        <w:t>mebeverine</w:t>
      </w:r>
      <w:proofErr w:type="spellEnd"/>
      <w:r w:rsidRPr="007A31B8">
        <w:rPr>
          <w:rFonts w:ascii="Arial" w:hAnsi="Arial" w:cs="Arial"/>
          <w:color w:val="262626"/>
          <w:sz w:val="22"/>
          <w:szCs w:val="22"/>
        </w:rPr>
        <w:t xml:space="preserve"> may help in the short term with </w:t>
      </w:r>
      <w:proofErr w:type="spellStart"/>
      <w:r w:rsidRPr="007A31B8">
        <w:rPr>
          <w:rFonts w:ascii="Arial" w:hAnsi="Arial" w:cs="Arial"/>
          <w:color w:val="262626"/>
          <w:sz w:val="22"/>
          <w:szCs w:val="22"/>
        </w:rPr>
        <w:t>diarrhoea</w:t>
      </w:r>
      <w:proofErr w:type="spellEnd"/>
      <w:r w:rsidRPr="007A31B8">
        <w:rPr>
          <w:rFonts w:ascii="Arial" w:hAnsi="Arial" w:cs="Arial"/>
          <w:color w:val="262626"/>
          <w:sz w:val="22"/>
          <w:szCs w:val="22"/>
        </w:rPr>
        <w:t xml:space="preserve"> type IBS, but this is not a </w:t>
      </w:r>
      <w:proofErr w:type="gramStart"/>
      <w:r w:rsidRPr="007A31B8">
        <w:rPr>
          <w:rFonts w:ascii="Arial" w:hAnsi="Arial" w:cs="Arial"/>
          <w:color w:val="262626"/>
          <w:sz w:val="22"/>
          <w:szCs w:val="22"/>
        </w:rPr>
        <w:t>long term</w:t>
      </w:r>
      <w:proofErr w:type="gramEnd"/>
      <w:r w:rsidRPr="007A31B8">
        <w:rPr>
          <w:rFonts w:ascii="Arial" w:hAnsi="Arial" w:cs="Arial"/>
          <w:color w:val="262626"/>
          <w:sz w:val="22"/>
          <w:szCs w:val="22"/>
        </w:rPr>
        <w:t xml:space="preserve"> solution. </w:t>
      </w:r>
    </w:p>
    <w:p w14:paraId="02A71F2E" w14:textId="77777777" w:rsidR="001C0507" w:rsidRDefault="001C0507" w:rsidP="001C0507">
      <w:pPr>
        <w:widowControl w:val="0"/>
        <w:tabs>
          <w:tab w:val="left" w:pos="220"/>
          <w:tab w:val="left" w:pos="720"/>
        </w:tabs>
        <w:autoSpaceDE w:val="0"/>
        <w:autoSpaceDN w:val="0"/>
        <w:adjustRightInd w:val="0"/>
        <w:rPr>
          <w:rFonts w:ascii="Arial" w:hAnsi="Arial" w:cs="Arial"/>
          <w:color w:val="262626"/>
          <w:sz w:val="22"/>
          <w:szCs w:val="22"/>
        </w:rPr>
      </w:pPr>
    </w:p>
    <w:p w14:paraId="6063EC0B" w14:textId="77777777" w:rsidR="001C0507" w:rsidRPr="007A31B8" w:rsidRDefault="001C0507" w:rsidP="001C0507">
      <w:pPr>
        <w:widowControl w:val="0"/>
        <w:tabs>
          <w:tab w:val="left" w:pos="220"/>
          <w:tab w:val="left" w:pos="720"/>
        </w:tabs>
        <w:autoSpaceDE w:val="0"/>
        <w:autoSpaceDN w:val="0"/>
        <w:adjustRightInd w:val="0"/>
        <w:ind w:left="720"/>
        <w:rPr>
          <w:rFonts w:ascii="Arial" w:hAnsi="Arial" w:cs="Arial"/>
          <w:color w:val="262626"/>
          <w:sz w:val="22"/>
          <w:szCs w:val="22"/>
        </w:rPr>
      </w:pPr>
    </w:p>
    <w:p w14:paraId="74635503" w14:textId="77777777" w:rsidR="001C0507" w:rsidRDefault="001C0507" w:rsidP="001C0507">
      <w:pPr>
        <w:widowControl w:val="0"/>
        <w:numPr>
          <w:ilvl w:val="0"/>
          <w:numId w:val="6"/>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 xml:space="preserve">Peppermint oil may help with bloating. </w:t>
      </w:r>
    </w:p>
    <w:p w14:paraId="21C13DF7" w14:textId="77777777" w:rsidR="001C0507" w:rsidRPr="007A31B8" w:rsidRDefault="001C0507" w:rsidP="001C0507">
      <w:pPr>
        <w:widowControl w:val="0"/>
        <w:tabs>
          <w:tab w:val="left" w:pos="220"/>
          <w:tab w:val="left" w:pos="720"/>
        </w:tabs>
        <w:autoSpaceDE w:val="0"/>
        <w:autoSpaceDN w:val="0"/>
        <w:adjustRightInd w:val="0"/>
        <w:ind w:left="720"/>
        <w:rPr>
          <w:rFonts w:ascii="Arial" w:hAnsi="Arial" w:cs="Arial"/>
          <w:color w:val="262626"/>
          <w:sz w:val="22"/>
          <w:szCs w:val="22"/>
        </w:rPr>
      </w:pPr>
    </w:p>
    <w:p w14:paraId="0D72F989" w14:textId="77777777" w:rsidR="001C0507" w:rsidRDefault="001C0507" w:rsidP="001C0507">
      <w:pPr>
        <w:widowControl w:val="0"/>
        <w:numPr>
          <w:ilvl w:val="0"/>
          <w:numId w:val="6"/>
        </w:numPr>
        <w:tabs>
          <w:tab w:val="clear" w:pos="360"/>
          <w:tab w:val="clear" w:pos="9360"/>
          <w:tab w:val="left" w:pos="220"/>
          <w:tab w:val="left" w:pos="720"/>
        </w:tabs>
        <w:autoSpaceDE w:val="0"/>
        <w:autoSpaceDN w:val="0"/>
        <w:adjustRightInd w:val="0"/>
        <w:ind w:hanging="720"/>
        <w:rPr>
          <w:rFonts w:ascii="Arial" w:hAnsi="Arial" w:cs="Arial"/>
          <w:color w:val="262626"/>
          <w:sz w:val="22"/>
          <w:szCs w:val="22"/>
        </w:rPr>
      </w:pPr>
      <w:r w:rsidRPr="007A31B8">
        <w:rPr>
          <w:rFonts w:ascii="Arial" w:hAnsi="Arial" w:cs="Arial"/>
          <w:color w:val="262626"/>
          <w:sz w:val="22"/>
          <w:szCs w:val="22"/>
        </w:rPr>
        <w:t>Hypnotherapy may be useful, but is not widely available.</w:t>
      </w:r>
    </w:p>
    <w:p w14:paraId="0EDBB738" w14:textId="77777777" w:rsidR="001C0507" w:rsidRDefault="001C0507" w:rsidP="001C0507">
      <w:pPr>
        <w:widowControl w:val="0"/>
        <w:tabs>
          <w:tab w:val="left" w:pos="220"/>
          <w:tab w:val="left" w:pos="720"/>
        </w:tabs>
        <w:autoSpaceDE w:val="0"/>
        <w:autoSpaceDN w:val="0"/>
        <w:adjustRightInd w:val="0"/>
        <w:rPr>
          <w:rFonts w:ascii="Arial" w:hAnsi="Arial" w:cs="Arial"/>
          <w:color w:val="262626"/>
          <w:sz w:val="22"/>
          <w:szCs w:val="22"/>
        </w:rPr>
      </w:pPr>
    </w:p>
    <w:p w14:paraId="1E108689" w14:textId="77777777" w:rsidR="001C0507" w:rsidRPr="007A31B8" w:rsidRDefault="001C0507" w:rsidP="001C0507">
      <w:pPr>
        <w:widowControl w:val="0"/>
        <w:tabs>
          <w:tab w:val="left" w:pos="220"/>
          <w:tab w:val="left" w:pos="720"/>
        </w:tabs>
        <w:autoSpaceDE w:val="0"/>
        <w:autoSpaceDN w:val="0"/>
        <w:adjustRightInd w:val="0"/>
        <w:ind w:left="720"/>
        <w:rPr>
          <w:rFonts w:ascii="Arial" w:hAnsi="Arial" w:cs="Arial"/>
          <w:color w:val="262626"/>
          <w:sz w:val="22"/>
          <w:szCs w:val="22"/>
        </w:rPr>
      </w:pPr>
    </w:p>
    <w:p w14:paraId="7B05E92B" w14:textId="77777777" w:rsidR="001C0507" w:rsidRPr="007A31B8" w:rsidRDefault="001C0507" w:rsidP="005C4EC5">
      <w:pPr>
        <w:spacing w:after="120"/>
        <w:jc w:val="both"/>
        <w:rPr>
          <w:rFonts w:ascii="Arial" w:hAnsi="Arial" w:cs="Arial"/>
          <w:color w:val="1A1A1A"/>
          <w:sz w:val="22"/>
          <w:szCs w:val="22"/>
        </w:rPr>
      </w:pPr>
      <w:r w:rsidRPr="007A31B8">
        <w:rPr>
          <w:rFonts w:ascii="Arial" w:hAnsi="Arial" w:cs="Arial"/>
          <w:color w:val="262626"/>
          <w:sz w:val="22"/>
          <w:szCs w:val="22"/>
        </w:rPr>
        <w:t xml:space="preserve">Because no two people are alike, a notion known as biochemical individuality, there is no single best diet for IBS. It may be wise to rule out the common sensitivities and allergies to wheat, sugar, cow’s milk, beef, pork, corn, coffee and orange </w:t>
      </w:r>
      <w:proofErr w:type="gramStart"/>
      <w:r w:rsidRPr="007A31B8">
        <w:rPr>
          <w:rFonts w:ascii="Arial" w:hAnsi="Arial" w:cs="Arial"/>
          <w:color w:val="262626"/>
          <w:sz w:val="22"/>
          <w:szCs w:val="22"/>
        </w:rPr>
        <w:t>juice</w:t>
      </w:r>
      <w:r>
        <w:rPr>
          <w:rFonts w:ascii="Arial" w:hAnsi="Arial" w:cs="Arial"/>
          <w:color w:val="262626"/>
          <w:sz w:val="22"/>
          <w:szCs w:val="22"/>
        </w:rPr>
        <w:t>,</w:t>
      </w:r>
      <w:r w:rsidRPr="007A31B8">
        <w:rPr>
          <w:rFonts w:ascii="Arial" w:hAnsi="Arial" w:cs="Arial"/>
          <w:color w:val="262626"/>
          <w:sz w:val="22"/>
          <w:szCs w:val="22"/>
        </w:rPr>
        <w:t xml:space="preserve"> as these are</w:t>
      </w:r>
      <w:proofErr w:type="gramEnd"/>
      <w:r w:rsidRPr="007A31B8">
        <w:rPr>
          <w:rFonts w:ascii="Arial" w:hAnsi="Arial" w:cs="Arial"/>
          <w:color w:val="262626"/>
          <w:sz w:val="22"/>
          <w:szCs w:val="22"/>
        </w:rPr>
        <w:t xml:space="preserve"> the major culprits in the onset of IBS. As with ulcerative colitis and </w:t>
      </w:r>
      <w:proofErr w:type="spellStart"/>
      <w:r w:rsidRPr="007A31B8">
        <w:rPr>
          <w:rFonts w:ascii="Arial" w:hAnsi="Arial" w:cs="Arial"/>
          <w:color w:val="262626"/>
          <w:sz w:val="22"/>
          <w:szCs w:val="22"/>
        </w:rPr>
        <w:t>Crohn’s</w:t>
      </w:r>
      <w:proofErr w:type="spellEnd"/>
      <w:r w:rsidRPr="007A31B8">
        <w:rPr>
          <w:rFonts w:ascii="Arial" w:hAnsi="Arial" w:cs="Arial"/>
          <w:color w:val="262626"/>
          <w:sz w:val="22"/>
          <w:szCs w:val="22"/>
        </w:rPr>
        <w:t>, the ‘Stone age’ or elemental diet may help. This diet is free of all dairy, grains, red meat, refined sugars and processed foods. This can give your gut a rest from allergens and proteins that cause problems.</w:t>
      </w:r>
    </w:p>
    <w:p w14:paraId="2CCF07B0" w14:textId="122AADC9" w:rsidR="001C0507" w:rsidRDefault="001C0507" w:rsidP="005C4EC5">
      <w:pPr>
        <w:spacing w:after="120"/>
        <w:jc w:val="both"/>
        <w:rPr>
          <w:rFonts w:ascii="Arial" w:hAnsi="Arial" w:cs="Arial"/>
          <w:color w:val="1A1A1A"/>
          <w:sz w:val="22"/>
          <w:szCs w:val="22"/>
        </w:rPr>
      </w:pPr>
      <w:proofErr w:type="spellStart"/>
      <w:r w:rsidRPr="007A31B8">
        <w:rPr>
          <w:rFonts w:ascii="Arial" w:hAnsi="Arial" w:cs="Arial"/>
          <w:b/>
          <w:color w:val="1A1A1A"/>
          <w:sz w:val="22"/>
          <w:szCs w:val="22"/>
        </w:rPr>
        <w:t>Blastocystis</w:t>
      </w:r>
      <w:proofErr w:type="spellEnd"/>
      <w:r w:rsidRPr="007A31B8">
        <w:rPr>
          <w:rFonts w:ascii="Arial" w:hAnsi="Arial" w:cs="Arial"/>
          <w:b/>
          <w:color w:val="1A1A1A"/>
          <w:sz w:val="22"/>
          <w:szCs w:val="22"/>
        </w:rPr>
        <w:t xml:space="preserve"> </w:t>
      </w:r>
      <w:proofErr w:type="spellStart"/>
      <w:r w:rsidRPr="007A31B8">
        <w:rPr>
          <w:rFonts w:ascii="Arial" w:hAnsi="Arial" w:cs="Arial"/>
          <w:b/>
          <w:color w:val="1A1A1A"/>
          <w:sz w:val="22"/>
          <w:szCs w:val="22"/>
        </w:rPr>
        <w:t>hominis</w:t>
      </w:r>
      <w:proofErr w:type="spellEnd"/>
      <w:r w:rsidRPr="007A31B8">
        <w:rPr>
          <w:rFonts w:ascii="Arial" w:hAnsi="Arial" w:cs="Arial"/>
          <w:color w:val="1A1A1A"/>
          <w:sz w:val="22"/>
          <w:szCs w:val="22"/>
        </w:rPr>
        <w:t xml:space="preserve"> was long considered a </w:t>
      </w:r>
      <w:proofErr w:type="gramStart"/>
      <w:r w:rsidRPr="007A31B8">
        <w:rPr>
          <w:rFonts w:ascii="Arial" w:hAnsi="Arial" w:cs="Arial"/>
          <w:color w:val="1A1A1A"/>
          <w:sz w:val="22"/>
          <w:szCs w:val="22"/>
        </w:rPr>
        <w:t>non</w:t>
      </w:r>
      <w:r>
        <w:rPr>
          <w:rFonts w:ascii="Arial" w:hAnsi="Arial" w:cs="Arial"/>
          <w:color w:val="1A1A1A"/>
          <w:sz w:val="22"/>
          <w:szCs w:val="22"/>
        </w:rPr>
        <w:t xml:space="preserve"> </w:t>
      </w:r>
      <w:r w:rsidRPr="007A31B8">
        <w:rPr>
          <w:rFonts w:ascii="Arial" w:hAnsi="Arial" w:cs="Arial"/>
          <w:color w:val="1A1A1A"/>
          <w:sz w:val="22"/>
          <w:szCs w:val="22"/>
        </w:rPr>
        <w:t>pathogenic</w:t>
      </w:r>
      <w:proofErr w:type="gramEnd"/>
      <w:r w:rsidRPr="007A31B8">
        <w:rPr>
          <w:rFonts w:ascii="Arial" w:hAnsi="Arial" w:cs="Arial"/>
          <w:color w:val="1A1A1A"/>
          <w:sz w:val="22"/>
          <w:szCs w:val="22"/>
        </w:rPr>
        <w:t xml:space="preserve"> yeast, is now believed to be a protozoan capable of causing intestinal problems. Symptoms include bloating, change in bowel habit including diarrhea, foggy brain and other symptoms that are similar to those experienced in candida overgrowth. If you treat your problem as candida overgrowth and it does not respond, then it is worth getting a test for BH. Pharmaceutical treatment is usually administration of metronidazole for 5-7 days. Natural treatment is administration of </w:t>
      </w:r>
      <w:hyperlink r:id="rId25" w:history="1">
        <w:proofErr w:type="spellStart"/>
        <w:r w:rsidRPr="008134AB">
          <w:rPr>
            <w:rStyle w:val="Hyperlink"/>
            <w:rFonts w:ascii="Arial" w:hAnsi="Arial" w:cs="Arial"/>
            <w:b/>
            <w:sz w:val="22"/>
            <w:szCs w:val="22"/>
          </w:rPr>
          <w:t>Lactoferrin</w:t>
        </w:r>
        <w:proofErr w:type="spellEnd"/>
      </w:hyperlink>
      <w:r w:rsidRPr="008134AB">
        <w:rPr>
          <w:rFonts w:ascii="Arial" w:hAnsi="Arial" w:cs="Arial"/>
          <w:b/>
          <w:color w:val="1A1A1A"/>
          <w:sz w:val="22"/>
          <w:szCs w:val="22"/>
        </w:rPr>
        <w:t xml:space="preserve"> </w:t>
      </w:r>
      <w:r w:rsidRPr="007A31B8">
        <w:rPr>
          <w:rFonts w:ascii="Arial" w:hAnsi="Arial" w:cs="Arial"/>
          <w:color w:val="1A1A1A"/>
          <w:sz w:val="22"/>
          <w:szCs w:val="22"/>
        </w:rPr>
        <w:t>and high dose probiotics for two to four weeks.</w:t>
      </w:r>
    </w:p>
    <w:p w14:paraId="1D66C886" w14:textId="77777777" w:rsidR="001C0507" w:rsidRDefault="001C0507" w:rsidP="001C0507">
      <w:pPr>
        <w:spacing w:after="120"/>
        <w:rPr>
          <w:rFonts w:ascii="Arial" w:hAnsi="Arial" w:cs="Arial"/>
          <w:sz w:val="22"/>
          <w:szCs w:val="22"/>
          <w:u w:val="single"/>
        </w:rPr>
      </w:pPr>
    </w:p>
    <w:p w14:paraId="0B279181" w14:textId="77777777" w:rsidR="001C0507" w:rsidRDefault="001C0507" w:rsidP="001C0507">
      <w:pPr>
        <w:spacing w:after="120"/>
        <w:rPr>
          <w:rFonts w:ascii="Arial" w:hAnsi="Arial" w:cs="Arial"/>
          <w:sz w:val="22"/>
          <w:szCs w:val="22"/>
          <w:u w:val="single"/>
        </w:rPr>
      </w:pPr>
    </w:p>
    <w:p w14:paraId="0805A6A8" w14:textId="77777777" w:rsidR="001C0507" w:rsidRDefault="001C0507" w:rsidP="001C0507">
      <w:pPr>
        <w:spacing w:after="120"/>
        <w:rPr>
          <w:rFonts w:ascii="Arial" w:hAnsi="Arial" w:cs="Arial"/>
          <w:sz w:val="22"/>
          <w:szCs w:val="22"/>
          <w:u w:val="single"/>
        </w:rPr>
      </w:pPr>
    </w:p>
    <w:p w14:paraId="5BD735A0" w14:textId="77777777" w:rsidR="001C0507" w:rsidRDefault="001C0507" w:rsidP="001C0507">
      <w:pPr>
        <w:spacing w:after="120"/>
        <w:rPr>
          <w:rFonts w:ascii="Arial" w:hAnsi="Arial" w:cs="Arial"/>
          <w:sz w:val="22"/>
          <w:szCs w:val="22"/>
          <w:u w:val="single"/>
        </w:rPr>
      </w:pPr>
    </w:p>
    <w:p w14:paraId="6A31169C" w14:textId="77777777" w:rsidR="001C0507" w:rsidRDefault="001C0507" w:rsidP="001C0507">
      <w:pPr>
        <w:spacing w:after="120"/>
        <w:rPr>
          <w:rFonts w:ascii="Arial" w:hAnsi="Arial" w:cs="Arial"/>
          <w:sz w:val="22"/>
          <w:szCs w:val="22"/>
          <w:u w:val="single"/>
        </w:rPr>
      </w:pPr>
    </w:p>
    <w:p w14:paraId="783D568E" w14:textId="77777777" w:rsidR="001C0507" w:rsidRDefault="001C0507" w:rsidP="001C0507">
      <w:pPr>
        <w:spacing w:after="120"/>
        <w:rPr>
          <w:rFonts w:ascii="Arial" w:hAnsi="Arial" w:cs="Arial"/>
          <w:sz w:val="22"/>
          <w:szCs w:val="22"/>
          <w:u w:val="single"/>
        </w:rPr>
      </w:pPr>
    </w:p>
    <w:p w14:paraId="642E7766" w14:textId="77777777" w:rsidR="001C0507" w:rsidRDefault="001C0507" w:rsidP="001C0507">
      <w:pPr>
        <w:spacing w:after="120"/>
        <w:rPr>
          <w:rFonts w:ascii="Arial" w:hAnsi="Arial" w:cs="Arial"/>
          <w:sz w:val="22"/>
          <w:szCs w:val="22"/>
          <w:u w:val="single"/>
        </w:rPr>
      </w:pPr>
    </w:p>
    <w:p w14:paraId="65A780F5" w14:textId="77777777" w:rsidR="001C0507" w:rsidRDefault="001C0507" w:rsidP="001C0507">
      <w:pPr>
        <w:spacing w:after="120"/>
        <w:rPr>
          <w:rFonts w:ascii="Arial" w:hAnsi="Arial" w:cs="Arial"/>
          <w:sz w:val="22"/>
          <w:szCs w:val="22"/>
          <w:u w:val="single"/>
        </w:rPr>
      </w:pPr>
    </w:p>
    <w:p w14:paraId="660B2F56" w14:textId="77777777" w:rsidR="001C0507" w:rsidRDefault="001C0507" w:rsidP="001C0507">
      <w:pPr>
        <w:spacing w:after="120"/>
        <w:rPr>
          <w:rFonts w:ascii="Arial" w:hAnsi="Arial" w:cs="Arial"/>
          <w:sz w:val="22"/>
          <w:szCs w:val="22"/>
          <w:u w:val="single"/>
        </w:rPr>
      </w:pPr>
    </w:p>
    <w:p w14:paraId="5623EB81" w14:textId="77777777" w:rsidR="001C0507" w:rsidRDefault="001C0507" w:rsidP="001C0507">
      <w:pPr>
        <w:spacing w:after="120"/>
        <w:rPr>
          <w:rFonts w:ascii="Arial" w:hAnsi="Arial" w:cs="Arial"/>
          <w:sz w:val="22"/>
          <w:szCs w:val="22"/>
          <w:u w:val="single"/>
        </w:rPr>
      </w:pPr>
    </w:p>
    <w:p w14:paraId="3B0E97F8" w14:textId="77777777" w:rsidR="001C0507" w:rsidRDefault="001C0507" w:rsidP="001C0507">
      <w:pPr>
        <w:spacing w:after="120"/>
        <w:rPr>
          <w:rFonts w:ascii="Arial" w:hAnsi="Arial" w:cs="Arial"/>
          <w:sz w:val="22"/>
          <w:szCs w:val="22"/>
          <w:u w:val="single"/>
        </w:rPr>
      </w:pPr>
    </w:p>
    <w:p w14:paraId="39E8D258" w14:textId="77777777" w:rsidR="001C0507" w:rsidRDefault="001C0507" w:rsidP="001C0507">
      <w:pPr>
        <w:spacing w:after="120"/>
        <w:rPr>
          <w:rFonts w:ascii="Arial" w:hAnsi="Arial" w:cs="Arial"/>
          <w:sz w:val="22"/>
          <w:szCs w:val="22"/>
          <w:u w:val="single"/>
        </w:rPr>
      </w:pPr>
    </w:p>
    <w:p w14:paraId="33DA5E39" w14:textId="77777777" w:rsidR="001C0507" w:rsidRDefault="001C0507" w:rsidP="001C0507">
      <w:pPr>
        <w:spacing w:after="120"/>
        <w:rPr>
          <w:rFonts w:ascii="Arial" w:hAnsi="Arial" w:cs="Arial"/>
          <w:sz w:val="22"/>
          <w:szCs w:val="22"/>
          <w:u w:val="single"/>
        </w:rPr>
      </w:pPr>
    </w:p>
    <w:p w14:paraId="5B5D8BE5" w14:textId="77777777" w:rsidR="001C0507" w:rsidRDefault="001C0507" w:rsidP="001C0507">
      <w:pPr>
        <w:spacing w:after="120"/>
        <w:rPr>
          <w:rFonts w:ascii="Arial" w:hAnsi="Arial" w:cs="Arial"/>
          <w:sz w:val="22"/>
          <w:szCs w:val="22"/>
          <w:u w:val="single"/>
        </w:rPr>
      </w:pPr>
    </w:p>
    <w:p w14:paraId="2ECCAC34" w14:textId="77777777" w:rsidR="001C0507" w:rsidRDefault="001C0507" w:rsidP="001C0507">
      <w:pPr>
        <w:spacing w:after="120"/>
        <w:rPr>
          <w:rFonts w:ascii="Arial" w:hAnsi="Arial" w:cs="Arial"/>
          <w:sz w:val="22"/>
          <w:szCs w:val="22"/>
          <w:u w:val="single"/>
        </w:rPr>
      </w:pPr>
    </w:p>
    <w:p w14:paraId="7CF722D3" w14:textId="77777777" w:rsidR="001C0507" w:rsidRDefault="001C0507" w:rsidP="001C0507">
      <w:pPr>
        <w:spacing w:after="120"/>
        <w:rPr>
          <w:rFonts w:ascii="Arial" w:hAnsi="Arial" w:cs="Arial"/>
          <w:sz w:val="22"/>
          <w:szCs w:val="22"/>
          <w:u w:val="single"/>
        </w:rPr>
      </w:pPr>
    </w:p>
    <w:p w14:paraId="2FFFF3FC" w14:textId="77777777" w:rsidR="001C0507" w:rsidRDefault="001C0507" w:rsidP="001C0507">
      <w:pPr>
        <w:spacing w:after="120"/>
        <w:rPr>
          <w:rFonts w:ascii="Arial" w:hAnsi="Arial" w:cs="Arial"/>
          <w:sz w:val="22"/>
          <w:szCs w:val="22"/>
          <w:u w:val="single"/>
        </w:rPr>
      </w:pPr>
    </w:p>
    <w:p w14:paraId="093FE3CA" w14:textId="77777777" w:rsidR="001C0507" w:rsidRDefault="001C0507" w:rsidP="001C0507">
      <w:pPr>
        <w:spacing w:after="120"/>
        <w:rPr>
          <w:rFonts w:ascii="Arial" w:hAnsi="Arial" w:cs="Arial"/>
          <w:sz w:val="22"/>
          <w:szCs w:val="22"/>
          <w:u w:val="single"/>
        </w:rPr>
      </w:pPr>
    </w:p>
    <w:p w14:paraId="73127CAB" w14:textId="77777777" w:rsidR="001C0507" w:rsidRDefault="001C0507" w:rsidP="001C0507">
      <w:pPr>
        <w:spacing w:after="120"/>
        <w:rPr>
          <w:rFonts w:ascii="Arial" w:hAnsi="Arial" w:cs="Arial"/>
          <w:sz w:val="22"/>
          <w:szCs w:val="22"/>
          <w:u w:val="single"/>
        </w:rPr>
      </w:pPr>
    </w:p>
    <w:p w14:paraId="2745A67B" w14:textId="77777777" w:rsidR="001C0507" w:rsidRDefault="001C0507" w:rsidP="001C0507">
      <w:pPr>
        <w:spacing w:after="120"/>
        <w:rPr>
          <w:rFonts w:ascii="Arial" w:hAnsi="Arial" w:cs="Arial"/>
          <w:sz w:val="22"/>
          <w:szCs w:val="22"/>
          <w:u w:val="single"/>
        </w:rPr>
      </w:pPr>
    </w:p>
    <w:p w14:paraId="361087FD" w14:textId="77777777" w:rsidR="001C0507" w:rsidRDefault="001C0507" w:rsidP="001C0507">
      <w:pPr>
        <w:spacing w:after="120"/>
        <w:rPr>
          <w:rFonts w:ascii="Arial" w:hAnsi="Arial" w:cs="Arial"/>
          <w:sz w:val="22"/>
          <w:szCs w:val="22"/>
          <w:u w:val="single"/>
        </w:rPr>
      </w:pPr>
    </w:p>
    <w:p w14:paraId="333DBD71" w14:textId="77777777" w:rsidR="001C0507" w:rsidRDefault="001C0507" w:rsidP="001C0507">
      <w:pPr>
        <w:spacing w:after="120"/>
        <w:rPr>
          <w:rFonts w:ascii="Arial" w:hAnsi="Arial" w:cs="Arial"/>
          <w:sz w:val="22"/>
          <w:szCs w:val="22"/>
          <w:u w:val="single"/>
        </w:rPr>
      </w:pPr>
    </w:p>
    <w:p w14:paraId="62996B4B" w14:textId="77777777" w:rsidR="001C0507" w:rsidRDefault="001C0507" w:rsidP="001C0507">
      <w:pPr>
        <w:spacing w:after="120"/>
        <w:rPr>
          <w:rFonts w:ascii="Arial" w:hAnsi="Arial" w:cs="Arial"/>
          <w:sz w:val="22"/>
          <w:szCs w:val="22"/>
          <w:u w:val="single"/>
        </w:rPr>
      </w:pPr>
    </w:p>
    <w:p w14:paraId="32B614E2" w14:textId="77777777" w:rsidR="001C0507" w:rsidRDefault="001C0507" w:rsidP="001C0507">
      <w:pPr>
        <w:spacing w:after="120"/>
        <w:rPr>
          <w:rFonts w:ascii="Arial" w:hAnsi="Arial" w:cs="Arial"/>
          <w:sz w:val="22"/>
          <w:szCs w:val="22"/>
          <w:u w:val="single"/>
        </w:rPr>
      </w:pPr>
    </w:p>
    <w:p w14:paraId="0E4BE684" w14:textId="77777777" w:rsidR="001C0507" w:rsidRDefault="001C0507" w:rsidP="001C0507">
      <w:pPr>
        <w:spacing w:after="120"/>
        <w:rPr>
          <w:rFonts w:ascii="Arial" w:hAnsi="Arial" w:cs="Arial"/>
          <w:sz w:val="22"/>
          <w:szCs w:val="22"/>
          <w:u w:val="single"/>
        </w:rPr>
      </w:pPr>
    </w:p>
    <w:p w14:paraId="10D70337" w14:textId="77777777" w:rsidR="001C0507" w:rsidRPr="007A31B8" w:rsidRDefault="001C0507" w:rsidP="001C0507">
      <w:pPr>
        <w:spacing w:after="120"/>
        <w:rPr>
          <w:rFonts w:ascii="Arial" w:hAnsi="Arial" w:cs="Arial"/>
          <w:sz w:val="22"/>
          <w:szCs w:val="22"/>
          <w:u w:val="single"/>
        </w:rPr>
      </w:pPr>
      <w:r>
        <w:rPr>
          <w:rFonts w:ascii="Arial" w:hAnsi="Arial" w:cs="Arial"/>
          <w:sz w:val="22"/>
          <w:szCs w:val="22"/>
          <w:u w:val="single"/>
        </w:rPr>
        <w:t>SO WHAT CAN</w:t>
      </w:r>
      <w:r w:rsidRPr="007A31B8">
        <w:rPr>
          <w:rFonts w:ascii="Arial" w:hAnsi="Arial" w:cs="Arial"/>
          <w:sz w:val="22"/>
          <w:szCs w:val="22"/>
          <w:u w:val="single"/>
        </w:rPr>
        <w:t xml:space="preserve"> YOU DO?</w:t>
      </w:r>
    </w:p>
    <w:p w14:paraId="23A2FD5E" w14:textId="77777777" w:rsidR="001C0507" w:rsidRPr="007A31B8" w:rsidRDefault="001C0507" w:rsidP="001C0507">
      <w:pPr>
        <w:spacing w:after="120"/>
        <w:rPr>
          <w:rFonts w:ascii="Arial" w:hAnsi="Arial" w:cs="Arial"/>
          <w:sz w:val="22"/>
          <w:szCs w:val="22"/>
          <w:u w:val="single"/>
        </w:rPr>
      </w:pPr>
      <w:r w:rsidRPr="007A31B8">
        <w:rPr>
          <w:rFonts w:ascii="Arial" w:hAnsi="Arial" w:cs="Arial"/>
          <w:sz w:val="22"/>
          <w:szCs w:val="22"/>
          <w:u w:val="single"/>
        </w:rPr>
        <w:t>Conventional Pharmaceutical approaches:</w:t>
      </w:r>
    </w:p>
    <w:p w14:paraId="3EDED551" w14:textId="77777777" w:rsidR="001C0507" w:rsidRPr="007A31B8" w:rsidRDefault="001C0507" w:rsidP="001C0507">
      <w:pPr>
        <w:spacing w:after="120"/>
        <w:rPr>
          <w:rFonts w:ascii="Arial" w:hAnsi="Arial" w:cs="Arial"/>
          <w:sz w:val="22"/>
          <w:szCs w:val="22"/>
          <w:u w:val="single"/>
        </w:rPr>
      </w:pPr>
    </w:p>
    <w:p w14:paraId="05AA59EC" w14:textId="77777777" w:rsidR="001C0507" w:rsidRPr="007A31B8" w:rsidRDefault="001C0507" w:rsidP="005C4EC5">
      <w:pPr>
        <w:spacing w:after="120"/>
        <w:jc w:val="both"/>
        <w:rPr>
          <w:rFonts w:ascii="Arial" w:hAnsi="Arial" w:cs="Arial"/>
          <w:sz w:val="22"/>
          <w:szCs w:val="22"/>
        </w:rPr>
      </w:pPr>
      <w:r w:rsidRPr="007A31B8">
        <w:rPr>
          <w:rFonts w:ascii="Arial" w:hAnsi="Arial" w:cs="Arial"/>
          <w:sz w:val="22"/>
          <w:szCs w:val="22"/>
        </w:rPr>
        <w:t xml:space="preserve">As previously discussed, a doctor will not treat a candida overgrowth, but will prescribe anti fungal medications such as fluconazole for Thrush symptoms. If it is an oral medication, it will lead to an improvement in symptoms, even systemic ones, for a short period of time. Typically you will be back where you started in one or two </w:t>
      </w:r>
      <w:proofErr w:type="gramStart"/>
      <w:r w:rsidRPr="007A31B8">
        <w:rPr>
          <w:rFonts w:ascii="Arial" w:hAnsi="Arial" w:cs="Arial"/>
          <w:sz w:val="22"/>
          <w:szCs w:val="22"/>
        </w:rPr>
        <w:t>months</w:t>
      </w:r>
      <w:proofErr w:type="gramEnd"/>
      <w:r w:rsidRPr="007A31B8">
        <w:rPr>
          <w:rFonts w:ascii="Arial" w:hAnsi="Arial" w:cs="Arial"/>
          <w:sz w:val="22"/>
          <w:szCs w:val="22"/>
        </w:rPr>
        <w:t xml:space="preserve"> time.</w:t>
      </w:r>
    </w:p>
    <w:p w14:paraId="73486FE0" w14:textId="77777777" w:rsidR="001C0507" w:rsidRPr="007A31B8" w:rsidRDefault="001C0507" w:rsidP="001C0507">
      <w:pPr>
        <w:spacing w:after="120"/>
        <w:rPr>
          <w:rFonts w:ascii="Arial" w:hAnsi="Arial" w:cs="Arial"/>
          <w:sz w:val="22"/>
          <w:szCs w:val="22"/>
        </w:rPr>
      </w:pPr>
      <w:r w:rsidRPr="007A31B8">
        <w:rPr>
          <w:rFonts w:ascii="Arial" w:hAnsi="Arial" w:cs="Arial"/>
          <w:sz w:val="22"/>
          <w:szCs w:val="22"/>
          <w:u w:val="single"/>
        </w:rPr>
        <w:t>Conventional Natural approaches:</w:t>
      </w:r>
    </w:p>
    <w:p w14:paraId="3CF8C69B" w14:textId="77777777" w:rsidR="001C0507" w:rsidRPr="007A31B8" w:rsidRDefault="001C0507" w:rsidP="005C4EC5">
      <w:pPr>
        <w:spacing w:after="120"/>
        <w:jc w:val="both"/>
        <w:rPr>
          <w:rFonts w:ascii="Arial" w:hAnsi="Arial" w:cs="Arial"/>
          <w:sz w:val="22"/>
          <w:szCs w:val="22"/>
        </w:rPr>
      </w:pPr>
      <w:r w:rsidRPr="007A31B8">
        <w:rPr>
          <w:rFonts w:ascii="Arial" w:hAnsi="Arial" w:cs="Arial"/>
          <w:sz w:val="22"/>
          <w:szCs w:val="22"/>
        </w:rPr>
        <w:t xml:space="preserve">These include natural anti fungal agents such as Olive Leaf extract and </w:t>
      </w:r>
      <w:proofErr w:type="spellStart"/>
      <w:r w:rsidRPr="007A31B8">
        <w:rPr>
          <w:rFonts w:ascii="Arial" w:hAnsi="Arial" w:cs="Arial"/>
          <w:sz w:val="22"/>
          <w:szCs w:val="22"/>
        </w:rPr>
        <w:t>Caprylic</w:t>
      </w:r>
      <w:proofErr w:type="spellEnd"/>
      <w:r w:rsidRPr="007A31B8">
        <w:rPr>
          <w:rFonts w:ascii="Arial" w:hAnsi="Arial" w:cs="Arial"/>
          <w:sz w:val="22"/>
          <w:szCs w:val="22"/>
        </w:rPr>
        <w:t xml:space="preserve"> Acid. Because fungal organisms become resistant to these approaches, it is necessary to rotate the use of these every four days. This is inconvenient, and people often find that they give what is called ‘die-off’. As they are killing off the fungal organism, they actually make the patient feel worse than they did before starting treatment. At this point, many people give up.</w:t>
      </w:r>
    </w:p>
    <w:p w14:paraId="2EE8073E" w14:textId="77777777" w:rsidR="001C0507" w:rsidRPr="007A31B8" w:rsidRDefault="001C0507" w:rsidP="005C4EC5">
      <w:pPr>
        <w:spacing w:after="120"/>
        <w:jc w:val="both"/>
        <w:rPr>
          <w:rFonts w:ascii="Arial" w:hAnsi="Arial" w:cs="Arial"/>
          <w:sz w:val="22"/>
          <w:szCs w:val="22"/>
        </w:rPr>
      </w:pPr>
      <w:r w:rsidRPr="007A31B8">
        <w:rPr>
          <w:rFonts w:ascii="Arial" w:hAnsi="Arial" w:cs="Arial"/>
          <w:sz w:val="22"/>
          <w:szCs w:val="22"/>
        </w:rPr>
        <w:t xml:space="preserve">Many books have been published on this subject, but advances in nutritional supplementation and strategies on tackling candidiasis mean that these books cannot possibly keep up to date. Until recently there was a Candida Society and also many practitioners who have their ‘own ways’ of dealing with it. As discussed previously, testing is also a big issue as there is no agreement on a 100% conclusive test for candida overgrowth. Also, doctors invariably do not acknowledge candida in the same way as complementary healthcare practitioners. </w:t>
      </w:r>
    </w:p>
    <w:p w14:paraId="166AB4AF" w14:textId="77777777" w:rsidR="001C0507" w:rsidRPr="007A31B8" w:rsidRDefault="001C0507" w:rsidP="005C4EC5">
      <w:pPr>
        <w:spacing w:after="120"/>
        <w:jc w:val="both"/>
        <w:rPr>
          <w:rFonts w:ascii="Arial" w:hAnsi="Arial" w:cs="Arial"/>
          <w:sz w:val="22"/>
          <w:szCs w:val="22"/>
        </w:rPr>
      </w:pPr>
      <w:r w:rsidRPr="007A31B8">
        <w:rPr>
          <w:rFonts w:ascii="Arial" w:hAnsi="Arial" w:cs="Arial"/>
          <w:sz w:val="22"/>
          <w:szCs w:val="22"/>
        </w:rPr>
        <w:t xml:space="preserve">This seven-point plan of action uses natural products that are as up to date as possible. We use a questionnaire and client’s history for testing and diagnosis. Armed with this information you will then be asked to undertake the candida diet. </w:t>
      </w:r>
      <w:r w:rsidRPr="007A31B8">
        <w:rPr>
          <w:rFonts w:ascii="Arial" w:hAnsi="Arial" w:cs="Arial"/>
          <w:b/>
          <w:bCs/>
          <w:i/>
          <w:iCs/>
          <w:sz w:val="22"/>
          <w:szCs w:val="22"/>
        </w:rPr>
        <w:t>(Oh joy!).</w:t>
      </w:r>
      <w:r w:rsidRPr="007A31B8">
        <w:rPr>
          <w:rFonts w:ascii="Arial" w:hAnsi="Arial" w:cs="Arial"/>
          <w:i/>
          <w:iCs/>
          <w:sz w:val="22"/>
          <w:szCs w:val="22"/>
        </w:rPr>
        <w:t xml:space="preserve"> </w:t>
      </w:r>
      <w:r w:rsidRPr="007A31B8">
        <w:rPr>
          <w:rFonts w:ascii="Arial" w:hAnsi="Arial" w:cs="Arial"/>
          <w:sz w:val="22"/>
          <w:szCs w:val="22"/>
        </w:rPr>
        <w:t xml:space="preserve">This is a part that causes a lot of debate so we have gone for the short, sharp shock approach for 4 weeks leading on to a maintenance </w:t>
      </w:r>
      <w:proofErr w:type="spellStart"/>
      <w:r w:rsidRPr="007A31B8">
        <w:rPr>
          <w:rFonts w:ascii="Arial" w:hAnsi="Arial" w:cs="Arial"/>
          <w:sz w:val="22"/>
          <w:szCs w:val="22"/>
        </w:rPr>
        <w:t>programme</w:t>
      </w:r>
      <w:proofErr w:type="spellEnd"/>
      <w:r w:rsidRPr="007A31B8">
        <w:rPr>
          <w:rFonts w:ascii="Arial" w:hAnsi="Arial" w:cs="Arial"/>
          <w:sz w:val="22"/>
          <w:szCs w:val="22"/>
        </w:rPr>
        <w:t>. Some companies selling candida products do so on the basis that you do not need to change your diet. They are, unfortunately, being disingenuous; it will take you much, much longer to overcome your candida overgrowth without the diet, if at all. What their approach does mean is that you will be buying their products or a long time, which is good for their business.  Our approach is to tackle candida overgrowth as comprehensively as possible in the shortest possible space of time – a kind of nutritional ‘shock and awe’.</w:t>
      </w:r>
    </w:p>
    <w:p w14:paraId="16A26B47" w14:textId="77777777" w:rsidR="001C0507" w:rsidRPr="007A31B8" w:rsidRDefault="001C0507" w:rsidP="001C0507">
      <w:pPr>
        <w:spacing w:after="120"/>
        <w:rPr>
          <w:rFonts w:ascii="Arial" w:hAnsi="Arial" w:cs="Arial"/>
          <w:sz w:val="22"/>
          <w:szCs w:val="22"/>
        </w:rPr>
      </w:pPr>
    </w:p>
    <w:p w14:paraId="6FFA4421" w14:textId="77777777" w:rsidR="001C0507" w:rsidRPr="007A31B8" w:rsidRDefault="001C0507" w:rsidP="001C0507">
      <w:pPr>
        <w:keepLines/>
        <w:spacing w:after="120"/>
        <w:jc w:val="center"/>
        <w:rPr>
          <w:rFonts w:ascii="Arial" w:hAnsi="Arial" w:cs="Arial"/>
          <w:b/>
          <w:bCs/>
          <w:color w:val="FF6600"/>
          <w:sz w:val="22"/>
          <w:szCs w:val="22"/>
        </w:rPr>
      </w:pPr>
      <w:r w:rsidRPr="007A31B8">
        <w:rPr>
          <w:rFonts w:ascii="Arial" w:hAnsi="Arial" w:cs="Arial"/>
          <w:b/>
          <w:bCs/>
          <w:color w:val="FF6600"/>
          <w:sz w:val="22"/>
          <w:szCs w:val="22"/>
        </w:rPr>
        <w:t xml:space="preserve">Warning! </w:t>
      </w:r>
    </w:p>
    <w:p w14:paraId="6F148ECF" w14:textId="77777777" w:rsidR="001C0507" w:rsidRPr="007A31B8" w:rsidRDefault="001C0507" w:rsidP="001C0507">
      <w:pPr>
        <w:keepLines/>
        <w:spacing w:after="120"/>
        <w:jc w:val="center"/>
        <w:rPr>
          <w:rFonts w:ascii="Arial" w:hAnsi="Arial" w:cs="Arial"/>
          <w:b/>
          <w:bCs/>
          <w:sz w:val="22"/>
          <w:szCs w:val="22"/>
        </w:rPr>
      </w:pPr>
      <w:r w:rsidRPr="007A31B8">
        <w:rPr>
          <w:rFonts w:ascii="Arial" w:hAnsi="Arial" w:cs="Arial"/>
          <w:b/>
          <w:bCs/>
          <w:color w:val="FF6600"/>
          <w:sz w:val="22"/>
          <w:szCs w:val="22"/>
        </w:rPr>
        <w:t xml:space="preserve">You cannot approach your candida </w:t>
      </w:r>
      <w:proofErr w:type="spellStart"/>
      <w:r w:rsidRPr="007A31B8">
        <w:rPr>
          <w:rFonts w:ascii="Arial" w:hAnsi="Arial" w:cs="Arial"/>
          <w:b/>
          <w:bCs/>
          <w:color w:val="FF6600"/>
          <w:sz w:val="22"/>
          <w:szCs w:val="22"/>
        </w:rPr>
        <w:t>programme</w:t>
      </w:r>
      <w:proofErr w:type="spellEnd"/>
      <w:r w:rsidRPr="007A31B8">
        <w:rPr>
          <w:rFonts w:ascii="Arial" w:hAnsi="Arial" w:cs="Arial"/>
          <w:b/>
          <w:bCs/>
          <w:color w:val="FF6600"/>
          <w:sz w:val="22"/>
          <w:szCs w:val="22"/>
        </w:rPr>
        <w:t xml:space="preserve"> half-heartedly and you cannot cheat occasionally. You have to do this 100%!</w:t>
      </w:r>
    </w:p>
    <w:p w14:paraId="02B79FE7" w14:textId="77777777" w:rsidR="001C0507" w:rsidRPr="007A31B8" w:rsidRDefault="001C0507" w:rsidP="001C0507">
      <w:pPr>
        <w:jc w:val="center"/>
        <w:rPr>
          <w:rFonts w:ascii="Arial" w:hAnsi="Arial" w:cs="Arial"/>
          <w:sz w:val="22"/>
          <w:szCs w:val="22"/>
          <w:u w:val="single"/>
        </w:rPr>
      </w:pPr>
    </w:p>
    <w:p w14:paraId="597E0867" w14:textId="77777777" w:rsidR="001C0507" w:rsidRDefault="001C0507" w:rsidP="001C0507">
      <w:pPr>
        <w:spacing w:after="120"/>
        <w:rPr>
          <w:rFonts w:ascii="Arial" w:hAnsi="Arial" w:cs="Arial"/>
          <w:color w:val="1A1A1A"/>
          <w:sz w:val="22"/>
          <w:szCs w:val="22"/>
        </w:rPr>
      </w:pPr>
    </w:p>
    <w:p w14:paraId="53154D0F" w14:textId="77777777" w:rsidR="001C0507" w:rsidRDefault="001C0507" w:rsidP="001C0507">
      <w:pPr>
        <w:spacing w:after="120"/>
        <w:rPr>
          <w:rFonts w:ascii="Arial" w:hAnsi="Arial" w:cs="Arial"/>
          <w:color w:val="1A1A1A"/>
          <w:sz w:val="22"/>
          <w:szCs w:val="22"/>
        </w:rPr>
      </w:pPr>
    </w:p>
    <w:p w14:paraId="733A09AB" w14:textId="77777777" w:rsidR="001C0507" w:rsidRDefault="001C0507" w:rsidP="001C0507">
      <w:pPr>
        <w:spacing w:after="120"/>
        <w:rPr>
          <w:rFonts w:ascii="Arial" w:hAnsi="Arial" w:cs="Arial"/>
          <w:color w:val="1A1A1A"/>
          <w:sz w:val="22"/>
          <w:szCs w:val="22"/>
        </w:rPr>
      </w:pPr>
    </w:p>
    <w:p w14:paraId="1491E16E" w14:textId="77777777" w:rsidR="001C0507" w:rsidRDefault="001C0507" w:rsidP="001C0507">
      <w:pPr>
        <w:spacing w:after="120"/>
        <w:rPr>
          <w:rFonts w:ascii="Arial" w:hAnsi="Arial" w:cs="Arial"/>
          <w:color w:val="1A1A1A"/>
          <w:sz w:val="22"/>
          <w:szCs w:val="22"/>
        </w:rPr>
      </w:pPr>
    </w:p>
    <w:p w14:paraId="3B81F9A0" w14:textId="77777777" w:rsidR="001C0507" w:rsidRDefault="001C0507" w:rsidP="001C0507">
      <w:pPr>
        <w:spacing w:after="120"/>
        <w:rPr>
          <w:rFonts w:ascii="Arial" w:hAnsi="Arial" w:cs="Arial"/>
          <w:color w:val="1A1A1A"/>
          <w:sz w:val="22"/>
          <w:szCs w:val="22"/>
        </w:rPr>
      </w:pPr>
    </w:p>
    <w:p w14:paraId="04523F9A" w14:textId="77777777" w:rsidR="001C0507" w:rsidRDefault="001C0507" w:rsidP="001C0507">
      <w:pPr>
        <w:spacing w:after="120"/>
        <w:rPr>
          <w:rFonts w:ascii="Arial" w:hAnsi="Arial" w:cs="Arial"/>
          <w:color w:val="1A1A1A"/>
          <w:sz w:val="22"/>
          <w:szCs w:val="22"/>
        </w:rPr>
      </w:pPr>
    </w:p>
    <w:p w14:paraId="625EAD91" w14:textId="77777777" w:rsidR="001C0507" w:rsidRPr="007A31B8" w:rsidRDefault="001C0507" w:rsidP="001C0507">
      <w:pPr>
        <w:pStyle w:val="Heading7"/>
        <w:rPr>
          <w:sz w:val="22"/>
          <w:szCs w:val="22"/>
        </w:rPr>
      </w:pPr>
      <w:r w:rsidRPr="007A31B8">
        <w:rPr>
          <w:sz w:val="22"/>
          <w:szCs w:val="22"/>
        </w:rPr>
        <w:t>ANTI-</w:t>
      </w:r>
      <w:proofErr w:type="gramStart"/>
      <w:r w:rsidRPr="007A31B8">
        <w:rPr>
          <w:sz w:val="22"/>
          <w:szCs w:val="22"/>
        </w:rPr>
        <w:t>CANDIDA  PROGRAMME</w:t>
      </w:r>
      <w:proofErr w:type="gramEnd"/>
      <w:r w:rsidRPr="007A31B8">
        <w:rPr>
          <w:sz w:val="22"/>
          <w:szCs w:val="22"/>
        </w:rPr>
        <w:t xml:space="preserve"> </w:t>
      </w:r>
    </w:p>
    <w:p w14:paraId="65357D79" w14:textId="77777777" w:rsidR="001C0507" w:rsidRPr="007A31B8" w:rsidRDefault="001C0507" w:rsidP="001C0507">
      <w:pPr>
        <w:rPr>
          <w:rFonts w:ascii="Arial" w:hAnsi="Arial" w:cs="Arial"/>
          <w:sz w:val="22"/>
          <w:szCs w:val="22"/>
        </w:rPr>
      </w:pPr>
    </w:p>
    <w:p w14:paraId="501B7714" w14:textId="77777777" w:rsidR="001C0507" w:rsidRDefault="001C0507" w:rsidP="001C0507">
      <w:pPr>
        <w:rPr>
          <w:rFonts w:ascii="Arial" w:hAnsi="Arial" w:cs="Arial"/>
          <w:b/>
          <w:bCs/>
          <w:sz w:val="22"/>
          <w:szCs w:val="22"/>
          <w:u w:val="single"/>
        </w:rPr>
      </w:pPr>
      <w:r w:rsidRPr="007A31B8">
        <w:rPr>
          <w:rFonts w:ascii="Arial" w:hAnsi="Arial" w:cs="Arial"/>
          <w:b/>
          <w:bCs/>
          <w:sz w:val="22"/>
          <w:szCs w:val="22"/>
          <w:u w:val="single"/>
        </w:rPr>
        <w:t>Heal your leaky gut</w:t>
      </w:r>
    </w:p>
    <w:p w14:paraId="48B4183A" w14:textId="77777777" w:rsidR="001C0507" w:rsidRPr="007A31B8" w:rsidRDefault="001C0507" w:rsidP="001C0507">
      <w:pPr>
        <w:rPr>
          <w:rFonts w:ascii="Arial" w:hAnsi="Arial" w:cs="Arial"/>
          <w:b/>
          <w:bCs/>
          <w:sz w:val="22"/>
          <w:szCs w:val="22"/>
          <w:u w:val="single"/>
        </w:rPr>
      </w:pPr>
    </w:p>
    <w:p w14:paraId="40123A5E"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Your gut should be permeable in order for you to absorb nutrients. In a state of normal permeability the gut is like a sieve that sifts flour for baking. The fine flour gets through but the lumps get kept behind. When the gut becomes hyper permeable it is like sieving flour with a colander - everything gets through, lumps and all. This gut hyper permeability (leaky gut) can cause multiple food intolerances and an overload on the immune system as well as neurological symptoms like ‘brain fog’. Leaky gut is almost always found where there is candida overgrowth, because of the way the fungal organism roots into the gut wall. There are tests for leaky gut, such as the PEG 400 test, which tests for different sized molecules and so can establish the extent of the permeability.</w:t>
      </w:r>
    </w:p>
    <w:p w14:paraId="16560510" w14:textId="77777777" w:rsidR="001C0507" w:rsidRPr="007A31B8" w:rsidRDefault="001C0507" w:rsidP="005C4EC5">
      <w:pPr>
        <w:jc w:val="both"/>
        <w:rPr>
          <w:rFonts w:ascii="Arial" w:hAnsi="Arial" w:cs="Arial"/>
          <w:sz w:val="22"/>
          <w:szCs w:val="22"/>
        </w:rPr>
      </w:pPr>
    </w:p>
    <w:p w14:paraId="7D0CF347" w14:textId="08A3EA0F" w:rsidR="001C0507" w:rsidRPr="007A31B8" w:rsidRDefault="001C0507" w:rsidP="005C4EC5">
      <w:pPr>
        <w:jc w:val="both"/>
        <w:rPr>
          <w:rFonts w:ascii="Arial" w:hAnsi="Arial" w:cs="Arial"/>
          <w:sz w:val="22"/>
          <w:szCs w:val="22"/>
        </w:rPr>
      </w:pPr>
      <w:r w:rsidRPr="007A31B8">
        <w:rPr>
          <w:rFonts w:ascii="Arial" w:hAnsi="Arial" w:cs="Arial"/>
          <w:sz w:val="22"/>
          <w:szCs w:val="22"/>
        </w:rPr>
        <w:t xml:space="preserve">If you have leaky gut or food intolerances, there is no point doing anything until you have started the process of healing the gut. To do this you need to take </w:t>
      </w:r>
      <w:hyperlink r:id="rId26" w:history="1">
        <w:proofErr w:type="spellStart"/>
        <w:r w:rsidRPr="008134AB">
          <w:rPr>
            <w:rStyle w:val="Hyperlink"/>
            <w:rFonts w:ascii="Arial" w:hAnsi="Arial" w:cs="Arial"/>
            <w:b/>
            <w:bCs/>
            <w:sz w:val="22"/>
            <w:szCs w:val="22"/>
          </w:rPr>
          <w:t>Immunecare</w:t>
        </w:r>
        <w:proofErr w:type="spellEnd"/>
        <w:r w:rsidRPr="008134AB">
          <w:rPr>
            <w:rStyle w:val="Hyperlink"/>
            <w:rFonts w:ascii="Arial" w:hAnsi="Arial" w:cs="Arial"/>
            <w:b/>
            <w:bCs/>
            <w:sz w:val="22"/>
            <w:szCs w:val="22"/>
          </w:rPr>
          <w:t xml:space="preserve"> Colostrum</w:t>
        </w:r>
      </w:hyperlink>
      <w:r w:rsidRPr="007A31B8">
        <w:rPr>
          <w:rFonts w:ascii="Arial" w:hAnsi="Arial" w:cs="Arial"/>
          <w:b/>
          <w:bCs/>
          <w:sz w:val="22"/>
          <w:szCs w:val="22"/>
        </w:rPr>
        <w:t xml:space="preserve"> </w:t>
      </w:r>
      <w:r w:rsidRPr="007A31B8">
        <w:rPr>
          <w:rFonts w:ascii="Arial" w:hAnsi="Arial" w:cs="Arial"/>
          <w:sz w:val="22"/>
          <w:szCs w:val="22"/>
        </w:rPr>
        <w:t>for one month. You will need to front-load for a week or for one or two weeks depending on how sensitive you are.  (</w:t>
      </w:r>
      <w:r w:rsidRPr="007A31B8">
        <w:rPr>
          <w:rFonts w:ascii="Arial" w:hAnsi="Arial" w:cs="Arial"/>
          <w:i/>
          <w:iCs/>
          <w:sz w:val="22"/>
          <w:szCs w:val="22"/>
        </w:rPr>
        <w:t>Front loading is a method of building up the dosage of a supplement</w:t>
      </w:r>
      <w:r w:rsidRPr="007A31B8">
        <w:rPr>
          <w:rFonts w:ascii="Arial" w:hAnsi="Arial" w:cs="Arial"/>
          <w:sz w:val="22"/>
          <w:szCs w:val="22"/>
        </w:rPr>
        <w:t xml:space="preserve">). Then go on a maintenance dose for a further three weeks. Whilst healing the gut, you need to rotate what you eat by eating as many different types of food that your body can tolerate (excluding sugar and stimulants of course) whilst still eating healthily. You should aim not to eat the same food within four days of last eating it.  </w:t>
      </w:r>
    </w:p>
    <w:p w14:paraId="74DDDB08" w14:textId="77777777" w:rsidR="001C0507" w:rsidRPr="007A31B8" w:rsidRDefault="001C0507" w:rsidP="005C4EC5">
      <w:pPr>
        <w:pStyle w:val="BodyText2"/>
        <w:jc w:val="both"/>
        <w:rPr>
          <w:sz w:val="22"/>
          <w:szCs w:val="22"/>
        </w:rPr>
      </w:pPr>
      <w:r w:rsidRPr="007A31B8">
        <w:rPr>
          <w:sz w:val="22"/>
          <w:szCs w:val="22"/>
        </w:rPr>
        <w:t xml:space="preserve">Note: Most candida patients are told they are allergic to dairy. This puts a lot of people off using colostrum, however what is usually meant is that you are intolerant to lactose. Colostrum is okay for you to use unless you are actually ‘allergic’ to dairy products. </w:t>
      </w:r>
    </w:p>
    <w:p w14:paraId="7E28C600" w14:textId="77777777" w:rsidR="001C0507" w:rsidRPr="007A31B8" w:rsidRDefault="001C0507" w:rsidP="001C0507">
      <w:pPr>
        <w:pStyle w:val="BodyText2"/>
        <w:rPr>
          <w:sz w:val="22"/>
          <w:szCs w:val="22"/>
        </w:rPr>
      </w:pPr>
    </w:p>
    <w:p w14:paraId="7D40F731"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Glutamine can also be used but does not work as quickly. Colostrum usually heals leaky gut within four weeks whilst glutamine takes a minimum of eight months. Recent studies from Korea have shown that combining colostrum and glutamine gives a synergistic effect that is marginally better than taking Colostrum on its own.</w:t>
      </w:r>
    </w:p>
    <w:p w14:paraId="4058031E" w14:textId="77777777" w:rsidR="001C0507" w:rsidRPr="007A31B8" w:rsidRDefault="001C0507" w:rsidP="001C0507">
      <w:pPr>
        <w:rPr>
          <w:rFonts w:ascii="Arial" w:hAnsi="Arial" w:cs="Arial"/>
          <w:sz w:val="22"/>
          <w:szCs w:val="22"/>
        </w:rPr>
      </w:pPr>
    </w:p>
    <w:p w14:paraId="0B7C7A88" w14:textId="77777777" w:rsidR="001C0507" w:rsidRPr="007A31B8" w:rsidRDefault="001C0507" w:rsidP="001C0507">
      <w:pPr>
        <w:rPr>
          <w:rFonts w:ascii="Arial" w:hAnsi="Arial" w:cs="Arial"/>
          <w:sz w:val="22"/>
          <w:szCs w:val="22"/>
        </w:rPr>
      </w:pPr>
      <w:r w:rsidRPr="007A31B8">
        <w:rPr>
          <w:rFonts w:ascii="Arial" w:hAnsi="Arial" w:cs="Arial"/>
          <w:sz w:val="22"/>
          <w:szCs w:val="22"/>
        </w:rPr>
        <w:tab/>
      </w:r>
    </w:p>
    <w:p w14:paraId="417564B6" w14:textId="77777777" w:rsidR="001C0507" w:rsidRPr="007A31B8" w:rsidRDefault="001C0507" w:rsidP="001C0507">
      <w:pPr>
        <w:rPr>
          <w:rFonts w:ascii="Arial" w:hAnsi="Arial" w:cs="Arial"/>
          <w:b/>
          <w:bCs/>
          <w:sz w:val="22"/>
          <w:szCs w:val="22"/>
          <w:u w:val="single"/>
        </w:rPr>
      </w:pPr>
      <w:r w:rsidRPr="007A31B8">
        <w:rPr>
          <w:rFonts w:ascii="Arial" w:hAnsi="Arial" w:cs="Arial"/>
          <w:b/>
          <w:bCs/>
          <w:sz w:val="22"/>
          <w:szCs w:val="22"/>
          <w:u w:val="single"/>
        </w:rPr>
        <w:t>Kill off the bad guys</w:t>
      </w:r>
    </w:p>
    <w:p w14:paraId="4FA56186" w14:textId="0200C9A0" w:rsidR="001C0507" w:rsidRPr="007A31B8" w:rsidRDefault="001C0507" w:rsidP="005C4EC5">
      <w:pPr>
        <w:jc w:val="both"/>
        <w:rPr>
          <w:rFonts w:ascii="Arial" w:hAnsi="Arial" w:cs="Arial"/>
          <w:sz w:val="22"/>
          <w:szCs w:val="22"/>
        </w:rPr>
      </w:pPr>
      <w:r w:rsidRPr="007A31B8">
        <w:rPr>
          <w:rFonts w:ascii="Arial" w:hAnsi="Arial" w:cs="Arial"/>
          <w:sz w:val="22"/>
          <w:szCs w:val="22"/>
        </w:rPr>
        <w:t xml:space="preserve">To get rid of candida you need a product that will kill the bad guys without causing die-off. For this we use a product called </w:t>
      </w:r>
      <w:hyperlink r:id="rId27" w:history="1">
        <w:proofErr w:type="spellStart"/>
        <w:r w:rsidRPr="008134AB">
          <w:rPr>
            <w:rStyle w:val="Hyperlink"/>
            <w:rFonts w:ascii="Arial" w:hAnsi="Arial" w:cs="Arial"/>
            <w:b/>
            <w:bCs/>
            <w:sz w:val="22"/>
            <w:szCs w:val="22"/>
          </w:rPr>
          <w:t>Candigest</w:t>
        </w:r>
        <w:proofErr w:type="spellEnd"/>
        <w:r w:rsidRPr="008134AB">
          <w:rPr>
            <w:rStyle w:val="Hyperlink"/>
            <w:rFonts w:ascii="Arial" w:hAnsi="Arial" w:cs="Arial"/>
            <w:b/>
            <w:bCs/>
            <w:sz w:val="22"/>
            <w:szCs w:val="22"/>
          </w:rPr>
          <w:t xml:space="preserve"> Plus</w:t>
        </w:r>
      </w:hyperlink>
      <w:r w:rsidRPr="007A31B8">
        <w:rPr>
          <w:rFonts w:ascii="Arial" w:hAnsi="Arial" w:cs="Arial"/>
          <w:b/>
          <w:bCs/>
          <w:sz w:val="22"/>
          <w:szCs w:val="22"/>
        </w:rPr>
        <w:t xml:space="preserve">. </w:t>
      </w:r>
      <w:r w:rsidRPr="007A31B8">
        <w:rPr>
          <w:rFonts w:ascii="Arial" w:hAnsi="Arial" w:cs="Arial"/>
          <w:sz w:val="22"/>
          <w:szCs w:val="22"/>
        </w:rPr>
        <w:t xml:space="preserve">Unlike other products on the market, </w:t>
      </w:r>
      <w:proofErr w:type="spellStart"/>
      <w:r w:rsidRPr="007A31B8">
        <w:rPr>
          <w:rFonts w:ascii="Arial" w:hAnsi="Arial" w:cs="Arial"/>
          <w:b/>
          <w:bCs/>
          <w:sz w:val="22"/>
          <w:szCs w:val="22"/>
        </w:rPr>
        <w:t>Candigest</w:t>
      </w:r>
      <w:proofErr w:type="spellEnd"/>
      <w:r w:rsidRPr="007A31B8">
        <w:rPr>
          <w:rFonts w:ascii="Arial" w:hAnsi="Arial" w:cs="Arial"/>
          <w:b/>
          <w:bCs/>
          <w:sz w:val="22"/>
          <w:szCs w:val="22"/>
        </w:rPr>
        <w:t xml:space="preserve"> Plus </w:t>
      </w:r>
      <w:r w:rsidRPr="007A31B8">
        <w:rPr>
          <w:rFonts w:ascii="Arial" w:hAnsi="Arial" w:cs="Arial"/>
          <w:bCs/>
          <w:sz w:val="22"/>
          <w:szCs w:val="22"/>
        </w:rPr>
        <w:t>is an</w:t>
      </w:r>
      <w:r w:rsidRPr="007A31B8">
        <w:rPr>
          <w:rFonts w:ascii="Arial" w:hAnsi="Arial" w:cs="Arial"/>
          <w:sz w:val="22"/>
          <w:szCs w:val="22"/>
        </w:rPr>
        <w:t xml:space="preserve"> enzyme formulation that has been specifically designed to digest the candida cell wall and interior nuclear proteins, therefore avoiding die-off symptoms attributed to anti fungal use. This was the first product in the UK to achieve this. </w:t>
      </w:r>
    </w:p>
    <w:p w14:paraId="169B2F7E" w14:textId="77777777" w:rsidR="001C0507" w:rsidRPr="007A31B8" w:rsidRDefault="001C0507" w:rsidP="005C4EC5">
      <w:pPr>
        <w:jc w:val="both"/>
        <w:rPr>
          <w:rFonts w:ascii="Arial" w:hAnsi="Arial" w:cs="Arial"/>
          <w:sz w:val="22"/>
          <w:szCs w:val="22"/>
        </w:rPr>
      </w:pPr>
      <w:r w:rsidRPr="007A31B8">
        <w:rPr>
          <w:rFonts w:ascii="Arial" w:hAnsi="Arial" w:cs="Arial"/>
          <w:sz w:val="22"/>
          <w:szCs w:val="22"/>
        </w:rPr>
        <w:t xml:space="preserve">Over the years leading candida practitioners including specialist Erica White and Institute of Optimum Nutrition (ION) practitioners recommend </w:t>
      </w:r>
      <w:proofErr w:type="spellStart"/>
      <w:r w:rsidRPr="007A31B8">
        <w:rPr>
          <w:rFonts w:ascii="Arial" w:hAnsi="Arial" w:cs="Arial"/>
          <w:sz w:val="22"/>
          <w:szCs w:val="22"/>
        </w:rPr>
        <w:t>Candigest</w:t>
      </w:r>
      <w:proofErr w:type="spellEnd"/>
      <w:r w:rsidRPr="007A31B8">
        <w:rPr>
          <w:rFonts w:ascii="Arial" w:hAnsi="Arial" w:cs="Arial"/>
          <w:sz w:val="22"/>
          <w:szCs w:val="22"/>
        </w:rPr>
        <w:t xml:space="preserve"> Plus to their clients. Nutritionist Katherine Barker has said that </w:t>
      </w:r>
      <w:proofErr w:type="spellStart"/>
      <w:r w:rsidRPr="007A31B8">
        <w:rPr>
          <w:rFonts w:ascii="Arial" w:hAnsi="Arial" w:cs="Arial"/>
          <w:sz w:val="22"/>
          <w:szCs w:val="22"/>
        </w:rPr>
        <w:t>Candigest</w:t>
      </w:r>
      <w:proofErr w:type="spellEnd"/>
      <w:r w:rsidRPr="007A31B8">
        <w:rPr>
          <w:rFonts w:ascii="Arial" w:hAnsi="Arial" w:cs="Arial"/>
          <w:sz w:val="22"/>
          <w:szCs w:val="22"/>
        </w:rPr>
        <w:t xml:space="preserve"> Plus has never failed her with her clients over the past several years.</w:t>
      </w:r>
    </w:p>
    <w:p w14:paraId="5A79B822" w14:textId="77777777" w:rsidR="001C0507" w:rsidRPr="007A31B8" w:rsidRDefault="001C0507" w:rsidP="001C0507">
      <w:pPr>
        <w:rPr>
          <w:rFonts w:ascii="Arial" w:hAnsi="Arial" w:cs="Arial"/>
          <w:sz w:val="22"/>
          <w:szCs w:val="22"/>
        </w:rPr>
      </w:pP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t xml:space="preserve">                       </w:t>
      </w:r>
    </w:p>
    <w:p w14:paraId="0A99D582" w14:textId="77777777" w:rsidR="001C0507" w:rsidRDefault="001C0507" w:rsidP="001C0507">
      <w:pPr>
        <w:spacing w:after="120"/>
        <w:rPr>
          <w:rFonts w:ascii="Arial" w:hAnsi="Arial" w:cs="Arial"/>
          <w:color w:val="1A1A1A"/>
          <w:sz w:val="22"/>
          <w:szCs w:val="22"/>
        </w:rPr>
      </w:pPr>
    </w:p>
    <w:p w14:paraId="4AA097F2" w14:textId="77777777" w:rsidR="00671527" w:rsidRPr="007A31B8" w:rsidRDefault="00671527" w:rsidP="00671527">
      <w:pPr>
        <w:rPr>
          <w:rFonts w:ascii="Arial" w:hAnsi="Arial" w:cs="Arial"/>
          <w:b/>
          <w:bCs/>
          <w:sz w:val="22"/>
          <w:szCs w:val="22"/>
          <w:u w:val="single"/>
        </w:rPr>
      </w:pPr>
      <w:r w:rsidRPr="007A31B8">
        <w:rPr>
          <w:rFonts w:ascii="Arial" w:hAnsi="Arial" w:cs="Arial"/>
          <w:b/>
          <w:bCs/>
          <w:sz w:val="22"/>
          <w:szCs w:val="22"/>
          <w:u w:val="single"/>
        </w:rPr>
        <w:t>Boost your immune system</w:t>
      </w:r>
    </w:p>
    <w:p w14:paraId="0DF1EFD7"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Your immune system needs all the help it can get while you are trying to get rid of your candida, so here is an effective immune boosting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It incorporates a special immune boosting product called </w:t>
      </w:r>
      <w:proofErr w:type="spellStart"/>
      <w:r w:rsidRPr="007A31B8">
        <w:rPr>
          <w:rFonts w:ascii="Arial" w:hAnsi="Arial" w:cs="Arial"/>
          <w:sz w:val="22"/>
          <w:szCs w:val="22"/>
        </w:rPr>
        <w:t>Immunecare</w:t>
      </w:r>
      <w:proofErr w:type="spellEnd"/>
      <w:r w:rsidRPr="007A31B8">
        <w:rPr>
          <w:rFonts w:ascii="Arial" w:hAnsi="Arial" w:cs="Arial"/>
          <w:sz w:val="22"/>
          <w:szCs w:val="22"/>
        </w:rPr>
        <w:t xml:space="preserve"> Colostrum.</w:t>
      </w:r>
    </w:p>
    <w:p w14:paraId="158AC52E" w14:textId="77777777" w:rsidR="00671527" w:rsidRPr="007A31B8" w:rsidRDefault="00671527" w:rsidP="00671527">
      <w:pPr>
        <w:numPr>
          <w:ilvl w:val="0"/>
          <w:numId w:val="7"/>
        </w:numPr>
        <w:tabs>
          <w:tab w:val="clear" w:pos="360"/>
          <w:tab w:val="clear" w:pos="9360"/>
        </w:tabs>
        <w:rPr>
          <w:rFonts w:ascii="Arial" w:hAnsi="Arial" w:cs="Arial"/>
          <w:i/>
          <w:iCs/>
          <w:sz w:val="22"/>
          <w:szCs w:val="22"/>
        </w:rPr>
      </w:pPr>
      <w:proofErr w:type="spellStart"/>
      <w:r w:rsidRPr="007A31B8">
        <w:rPr>
          <w:rFonts w:ascii="Arial" w:hAnsi="Arial" w:cs="Arial"/>
          <w:b/>
          <w:bCs/>
          <w:sz w:val="22"/>
          <w:szCs w:val="22"/>
        </w:rPr>
        <w:t>Immunecare</w:t>
      </w:r>
      <w:proofErr w:type="spellEnd"/>
      <w:r w:rsidRPr="007A31B8">
        <w:rPr>
          <w:rFonts w:ascii="Arial" w:hAnsi="Arial" w:cs="Arial"/>
          <w:b/>
          <w:bCs/>
          <w:sz w:val="22"/>
          <w:szCs w:val="22"/>
        </w:rPr>
        <w:t xml:space="preserve"> Colostrum </w:t>
      </w:r>
    </w:p>
    <w:p w14:paraId="07BB206D" w14:textId="77777777" w:rsidR="00671527" w:rsidRPr="007A31B8" w:rsidRDefault="00671527" w:rsidP="00671527">
      <w:pPr>
        <w:numPr>
          <w:ilvl w:val="0"/>
          <w:numId w:val="7"/>
        </w:numPr>
        <w:tabs>
          <w:tab w:val="clear" w:pos="360"/>
          <w:tab w:val="clear" w:pos="9360"/>
        </w:tabs>
        <w:rPr>
          <w:rFonts w:ascii="Arial" w:hAnsi="Arial" w:cs="Arial"/>
          <w:b/>
          <w:bCs/>
          <w:sz w:val="22"/>
          <w:szCs w:val="22"/>
        </w:rPr>
      </w:pPr>
      <w:r w:rsidRPr="007A31B8">
        <w:rPr>
          <w:rFonts w:ascii="Arial" w:hAnsi="Arial" w:cs="Arial"/>
          <w:b/>
          <w:bCs/>
          <w:sz w:val="22"/>
          <w:szCs w:val="22"/>
        </w:rPr>
        <w:t>1000mg Vitamin C</w:t>
      </w:r>
    </w:p>
    <w:p w14:paraId="30D7973E" w14:textId="77777777" w:rsidR="00671527" w:rsidRPr="007A31B8" w:rsidRDefault="00671527" w:rsidP="00671527">
      <w:pPr>
        <w:numPr>
          <w:ilvl w:val="0"/>
          <w:numId w:val="7"/>
        </w:numPr>
        <w:tabs>
          <w:tab w:val="clear" w:pos="360"/>
          <w:tab w:val="clear" w:pos="9360"/>
        </w:tabs>
        <w:rPr>
          <w:rFonts w:ascii="Arial" w:hAnsi="Arial" w:cs="Arial"/>
          <w:b/>
          <w:bCs/>
          <w:sz w:val="22"/>
          <w:szCs w:val="22"/>
        </w:rPr>
      </w:pPr>
      <w:r w:rsidRPr="007A31B8">
        <w:rPr>
          <w:rFonts w:ascii="Arial" w:hAnsi="Arial" w:cs="Arial"/>
          <w:b/>
          <w:bCs/>
          <w:sz w:val="22"/>
          <w:szCs w:val="22"/>
        </w:rPr>
        <w:t xml:space="preserve">Good quality multi vitamin and mineral  </w:t>
      </w:r>
      <w:r w:rsidRPr="007A31B8">
        <w:rPr>
          <w:rFonts w:ascii="Arial" w:hAnsi="Arial" w:cs="Arial"/>
          <w:i/>
          <w:iCs/>
          <w:sz w:val="22"/>
          <w:szCs w:val="22"/>
        </w:rPr>
        <w:t>(Liquid form is best, but watch out for the sugar/fruit juice which is often added to make it taste nice.)</w:t>
      </w:r>
    </w:p>
    <w:p w14:paraId="59D1EE5A" w14:textId="77777777" w:rsidR="00671527" w:rsidRPr="007A31B8" w:rsidRDefault="00671527" w:rsidP="00671527">
      <w:pPr>
        <w:ind w:left="360"/>
        <w:rPr>
          <w:rFonts w:ascii="Arial" w:hAnsi="Arial" w:cs="Arial"/>
          <w:color w:val="FF6600"/>
          <w:sz w:val="22"/>
          <w:szCs w:val="22"/>
        </w:rPr>
      </w:pPr>
      <w:r w:rsidRPr="007A31B8">
        <w:rPr>
          <w:rFonts w:ascii="Arial" w:hAnsi="Arial" w:cs="Arial"/>
          <w:color w:val="FF6600"/>
          <w:sz w:val="22"/>
          <w:szCs w:val="22"/>
        </w:rPr>
        <w:t xml:space="preserve">Note: A good quality </w:t>
      </w:r>
      <w:r w:rsidRPr="007A31B8">
        <w:rPr>
          <w:rFonts w:ascii="Arial" w:hAnsi="Arial" w:cs="Arial"/>
          <w:b/>
          <w:bCs/>
          <w:color w:val="FF6600"/>
          <w:sz w:val="22"/>
          <w:szCs w:val="22"/>
          <w:u w:val="single"/>
        </w:rPr>
        <w:t xml:space="preserve">anti-oxidant </w:t>
      </w:r>
      <w:r w:rsidRPr="007A31B8">
        <w:rPr>
          <w:rFonts w:ascii="Arial" w:hAnsi="Arial" w:cs="Arial"/>
          <w:color w:val="FF6600"/>
          <w:sz w:val="22"/>
          <w:szCs w:val="22"/>
        </w:rPr>
        <w:t>would be worthwhile taking as well.</w:t>
      </w:r>
    </w:p>
    <w:p w14:paraId="65B1E1D0" w14:textId="77777777" w:rsidR="00671527" w:rsidRPr="007A31B8" w:rsidRDefault="00671527" w:rsidP="00671527">
      <w:pPr>
        <w:ind w:left="360"/>
        <w:rPr>
          <w:rFonts w:ascii="Arial" w:hAnsi="Arial" w:cs="Arial"/>
          <w:color w:val="FF6600"/>
          <w:sz w:val="22"/>
          <w:szCs w:val="22"/>
        </w:rPr>
      </w:pPr>
    </w:p>
    <w:p w14:paraId="7430D0B6" w14:textId="77777777" w:rsidR="00671527" w:rsidRPr="007A31B8" w:rsidRDefault="00671527" w:rsidP="00671527">
      <w:pPr>
        <w:ind w:left="360"/>
        <w:rPr>
          <w:rFonts w:ascii="Arial" w:hAnsi="Arial" w:cs="Arial"/>
          <w:color w:val="FF6600"/>
          <w:sz w:val="22"/>
          <w:szCs w:val="22"/>
        </w:rPr>
      </w:pPr>
    </w:p>
    <w:p w14:paraId="0FC3C264" w14:textId="77777777" w:rsidR="00671527" w:rsidRPr="007A31B8" w:rsidRDefault="00671527" w:rsidP="00671527">
      <w:pPr>
        <w:rPr>
          <w:rFonts w:ascii="Arial" w:hAnsi="Arial" w:cs="Arial"/>
          <w:b/>
          <w:bCs/>
          <w:sz w:val="22"/>
          <w:szCs w:val="22"/>
          <w:u w:val="single"/>
        </w:rPr>
      </w:pPr>
      <w:r w:rsidRPr="007A31B8">
        <w:rPr>
          <w:rFonts w:ascii="Arial" w:hAnsi="Arial" w:cs="Arial"/>
          <w:b/>
          <w:bCs/>
          <w:sz w:val="22"/>
          <w:szCs w:val="22"/>
          <w:u w:val="single"/>
        </w:rPr>
        <w:t xml:space="preserve">Help your digestion </w:t>
      </w:r>
    </w:p>
    <w:p w14:paraId="64053BEF" w14:textId="77777777" w:rsidR="00671527" w:rsidRPr="007A31B8" w:rsidRDefault="00671527" w:rsidP="005C4EC5">
      <w:pPr>
        <w:jc w:val="both"/>
        <w:rPr>
          <w:rFonts w:ascii="Arial" w:hAnsi="Arial" w:cs="Arial"/>
          <w:sz w:val="22"/>
          <w:szCs w:val="22"/>
          <w:u w:val="single"/>
        </w:rPr>
      </w:pPr>
      <w:r w:rsidRPr="007A31B8">
        <w:rPr>
          <w:rFonts w:ascii="Arial" w:hAnsi="Arial" w:cs="Arial"/>
          <w:sz w:val="22"/>
          <w:szCs w:val="22"/>
        </w:rPr>
        <w:t>If you suffer from food intolerances, allergies, have poor absorption or are unable to digest your food effectively, then a helping hand with your digestion is required. Digestive enzymes are produced to break down the food in the stomach. By use of a natural supplement you can increase the amount of enzymes in the stomach. This will enable you to digest your food better and have it cause fewer problems, whilst getting more nutritional value from your food. It is also worth taking a digestive enzyme if your meal is high in protein. Avoid drinking with your meals, especially cold drinks, as liquid will dilute the stomach acid thereby making it less effective in breaking down food, particularly protein. (Enzymes are temperature dependent.)</w:t>
      </w:r>
    </w:p>
    <w:p w14:paraId="37D93636" w14:textId="77777777" w:rsidR="00671527" w:rsidRPr="007A31B8" w:rsidRDefault="00671527" w:rsidP="00671527">
      <w:pPr>
        <w:rPr>
          <w:rFonts w:ascii="Arial" w:hAnsi="Arial" w:cs="Arial"/>
          <w:sz w:val="22"/>
          <w:szCs w:val="22"/>
          <w:u w:val="single"/>
        </w:rPr>
      </w:pPr>
    </w:p>
    <w:p w14:paraId="23018F29" w14:textId="77777777" w:rsidR="00671527" w:rsidRPr="007A31B8" w:rsidRDefault="00671527" w:rsidP="00671527">
      <w:pPr>
        <w:rPr>
          <w:rFonts w:ascii="Arial" w:hAnsi="Arial" w:cs="Arial"/>
          <w:b/>
          <w:bCs/>
          <w:sz w:val="22"/>
          <w:szCs w:val="22"/>
          <w:u w:val="single"/>
        </w:rPr>
      </w:pPr>
    </w:p>
    <w:p w14:paraId="0DDDCDB2" w14:textId="77777777" w:rsidR="00671527" w:rsidRPr="007A31B8" w:rsidRDefault="00671527" w:rsidP="00671527">
      <w:pPr>
        <w:rPr>
          <w:rFonts w:ascii="Arial" w:hAnsi="Arial" w:cs="Arial"/>
          <w:b/>
          <w:bCs/>
          <w:sz w:val="22"/>
          <w:szCs w:val="22"/>
          <w:u w:val="single"/>
        </w:rPr>
      </w:pPr>
      <w:r w:rsidRPr="007A31B8">
        <w:rPr>
          <w:rFonts w:ascii="Arial" w:hAnsi="Arial" w:cs="Arial"/>
          <w:b/>
          <w:bCs/>
          <w:sz w:val="22"/>
          <w:szCs w:val="22"/>
          <w:u w:val="single"/>
        </w:rPr>
        <w:t>Replenish the good bacteria</w:t>
      </w:r>
    </w:p>
    <w:p w14:paraId="1128E92D" w14:textId="73CCB2C2" w:rsidR="00671527" w:rsidRPr="007A31B8" w:rsidRDefault="00671527" w:rsidP="005C4EC5">
      <w:pPr>
        <w:jc w:val="both"/>
        <w:rPr>
          <w:rFonts w:ascii="Arial" w:hAnsi="Arial" w:cs="Arial"/>
          <w:i/>
          <w:iCs/>
          <w:sz w:val="22"/>
          <w:szCs w:val="22"/>
        </w:rPr>
      </w:pPr>
      <w:r w:rsidRPr="007A31B8">
        <w:rPr>
          <w:rFonts w:ascii="Arial" w:hAnsi="Arial" w:cs="Arial"/>
          <w:sz w:val="22"/>
          <w:szCs w:val="22"/>
        </w:rPr>
        <w:t xml:space="preserve">When you tackle candida overgrowth it is vital to replenish the gut with large numbers of good bacteria as quickly as possible. The optimum time to do this is while you tackle the candida with </w:t>
      </w:r>
      <w:proofErr w:type="spellStart"/>
      <w:r w:rsidRPr="007A31B8">
        <w:rPr>
          <w:rFonts w:ascii="Arial" w:hAnsi="Arial" w:cs="Arial"/>
          <w:sz w:val="22"/>
          <w:szCs w:val="22"/>
        </w:rPr>
        <w:t>Candigest</w:t>
      </w:r>
      <w:proofErr w:type="spellEnd"/>
      <w:r w:rsidRPr="007A31B8">
        <w:rPr>
          <w:rFonts w:ascii="Arial" w:hAnsi="Arial" w:cs="Arial"/>
          <w:sz w:val="22"/>
          <w:szCs w:val="22"/>
        </w:rPr>
        <w:t xml:space="preserve"> Plus. We have found that the best product to use is </w:t>
      </w:r>
      <w:hyperlink r:id="rId28" w:history="1">
        <w:r w:rsidRPr="008134AB">
          <w:rPr>
            <w:rStyle w:val="Hyperlink"/>
            <w:rFonts w:ascii="Arial" w:hAnsi="Arial" w:cs="Arial"/>
            <w:b/>
            <w:sz w:val="22"/>
            <w:szCs w:val="22"/>
          </w:rPr>
          <w:t>Custom Probiotics CP-1</w:t>
        </w:r>
      </w:hyperlink>
      <w:r w:rsidRPr="007A31B8">
        <w:rPr>
          <w:rFonts w:ascii="Arial" w:hAnsi="Arial" w:cs="Arial"/>
          <w:sz w:val="22"/>
          <w:szCs w:val="22"/>
        </w:rPr>
        <w:t xml:space="preserve">. It has up to 78 billion bacteria in each capsule and 5 different bacterial strains. This is, we think, the strongest probiotic available on the market. (Often there are more bacteria in one or two of these capsules than you find in some whole bottles of probiotics. If you are already taking a probiotic it is worth checking the bacterial count.) There are over 100 trillion organisms in the human gut so the quicker we can replace the bad organisms with good bacteria, the better. When you have a candida overgrowth the pH level of the gut becomes less acidic. This is not a good thing, because the gut is designed to work best at an acid pH environment of between 5.9 and 6.3. Probiotic bacteria are primarily beneficial because they produce various acids, most notably lactic acid, – the healthy pH level of the gut should be slightly acidic. Because fungal organisms in the gut like a different pH level to good bacteria, in cases of candida overgrowth good bacteria struggle to survive. This is when rectifying a </w:t>
      </w:r>
      <w:proofErr w:type="spellStart"/>
      <w:r w:rsidRPr="007A31B8">
        <w:rPr>
          <w:rFonts w:ascii="Arial" w:hAnsi="Arial" w:cs="Arial"/>
          <w:sz w:val="22"/>
          <w:szCs w:val="22"/>
        </w:rPr>
        <w:t>dysbiosis</w:t>
      </w:r>
      <w:proofErr w:type="spellEnd"/>
      <w:r w:rsidRPr="007A31B8">
        <w:rPr>
          <w:rFonts w:ascii="Arial" w:hAnsi="Arial" w:cs="Arial"/>
          <w:sz w:val="22"/>
          <w:szCs w:val="22"/>
        </w:rPr>
        <w:t xml:space="preserve"> becomes a numbers game. In order to establish the healthy pH in the gut massive doses of beneficial bacteria are required, in the order of 100 – 300 billion bacteria a day. If you use small numbers of beneficial bacteria, it is like invading a very large country with a very small army – the chances of success are slim.</w:t>
      </w:r>
    </w:p>
    <w:p w14:paraId="69863012" w14:textId="77777777" w:rsidR="00671527" w:rsidRPr="007A31B8" w:rsidRDefault="00671527" w:rsidP="005C4EC5">
      <w:pPr>
        <w:pStyle w:val="BodyText2"/>
        <w:spacing w:line="240" w:lineRule="auto"/>
        <w:jc w:val="both"/>
        <w:rPr>
          <w:sz w:val="22"/>
          <w:szCs w:val="22"/>
        </w:rPr>
      </w:pPr>
      <w:r w:rsidRPr="007A31B8">
        <w:rPr>
          <w:sz w:val="22"/>
          <w:szCs w:val="22"/>
        </w:rPr>
        <w:t>Note: On the subject of probiotics we recommend that you use pro</w:t>
      </w:r>
      <w:r>
        <w:rPr>
          <w:sz w:val="22"/>
          <w:szCs w:val="22"/>
        </w:rPr>
        <w:t xml:space="preserve">biotics that do not </w:t>
      </w:r>
      <w:proofErr w:type="spellStart"/>
      <w:proofErr w:type="gramStart"/>
      <w:r>
        <w:rPr>
          <w:sz w:val="22"/>
          <w:szCs w:val="22"/>
        </w:rPr>
        <w:t>containFOS</w:t>
      </w:r>
      <w:proofErr w:type="spellEnd"/>
      <w:r w:rsidRPr="007A31B8">
        <w:rPr>
          <w:sz w:val="22"/>
          <w:szCs w:val="22"/>
        </w:rPr>
        <w:t>(</w:t>
      </w:r>
      <w:proofErr w:type="spellStart"/>
      <w:proofErr w:type="gramEnd"/>
      <w:r w:rsidRPr="007A31B8">
        <w:rPr>
          <w:sz w:val="22"/>
          <w:szCs w:val="22"/>
        </w:rPr>
        <w:t>fructooligosaccharides</w:t>
      </w:r>
      <w:proofErr w:type="spellEnd"/>
      <w:r w:rsidRPr="007A31B8">
        <w:rPr>
          <w:sz w:val="22"/>
          <w:szCs w:val="22"/>
        </w:rPr>
        <w:t xml:space="preserve">) as they will upset people with candida overgrowth in 99.9% of cases. This is because FOS </w:t>
      </w:r>
      <w:proofErr w:type="gramStart"/>
      <w:r w:rsidRPr="007A31B8">
        <w:rPr>
          <w:sz w:val="22"/>
          <w:szCs w:val="22"/>
        </w:rPr>
        <w:t>contain</w:t>
      </w:r>
      <w:proofErr w:type="gramEnd"/>
      <w:r w:rsidRPr="007A31B8">
        <w:rPr>
          <w:sz w:val="22"/>
          <w:szCs w:val="22"/>
        </w:rPr>
        <w:t xml:space="preserve"> free sugar.</w:t>
      </w:r>
    </w:p>
    <w:p w14:paraId="5BEF22BD" w14:textId="77777777" w:rsidR="00671527" w:rsidRPr="007A31B8" w:rsidRDefault="00671527" w:rsidP="00671527">
      <w:pPr>
        <w:rPr>
          <w:rFonts w:ascii="Arial" w:hAnsi="Arial" w:cs="Arial"/>
          <w:b/>
          <w:bCs/>
          <w:sz w:val="22"/>
          <w:szCs w:val="22"/>
          <w:u w:val="single"/>
        </w:rPr>
      </w:pPr>
    </w:p>
    <w:p w14:paraId="0014A4B3" w14:textId="77777777" w:rsidR="001C0507" w:rsidRDefault="001C0507" w:rsidP="001C0507">
      <w:pPr>
        <w:spacing w:after="120"/>
        <w:rPr>
          <w:rFonts w:ascii="Arial" w:hAnsi="Arial" w:cs="Arial"/>
          <w:color w:val="1A1A1A"/>
          <w:sz w:val="22"/>
          <w:szCs w:val="22"/>
        </w:rPr>
      </w:pPr>
    </w:p>
    <w:p w14:paraId="32FF1A0E" w14:textId="77777777" w:rsidR="00671527" w:rsidRDefault="00671527" w:rsidP="001C0507">
      <w:pPr>
        <w:spacing w:after="120"/>
        <w:rPr>
          <w:rFonts w:ascii="Arial" w:hAnsi="Arial" w:cs="Arial"/>
          <w:color w:val="1A1A1A"/>
          <w:sz w:val="22"/>
          <w:szCs w:val="22"/>
        </w:rPr>
      </w:pPr>
    </w:p>
    <w:p w14:paraId="7F97594F" w14:textId="77777777" w:rsidR="00671527" w:rsidRDefault="00671527" w:rsidP="001C0507">
      <w:pPr>
        <w:spacing w:after="120"/>
        <w:rPr>
          <w:rFonts w:ascii="Arial" w:hAnsi="Arial" w:cs="Arial"/>
          <w:color w:val="1A1A1A"/>
          <w:sz w:val="22"/>
          <w:szCs w:val="22"/>
        </w:rPr>
      </w:pPr>
    </w:p>
    <w:p w14:paraId="6C4A2B73" w14:textId="77777777" w:rsidR="00671527" w:rsidRPr="007A31B8" w:rsidRDefault="00671527" w:rsidP="00671527">
      <w:pPr>
        <w:rPr>
          <w:rFonts w:ascii="Arial" w:hAnsi="Arial" w:cs="Arial"/>
          <w:b/>
          <w:bCs/>
          <w:sz w:val="22"/>
          <w:szCs w:val="22"/>
          <w:u w:val="single"/>
        </w:rPr>
      </w:pPr>
      <w:r w:rsidRPr="007A31B8">
        <w:rPr>
          <w:rFonts w:ascii="Arial" w:hAnsi="Arial" w:cs="Arial"/>
          <w:b/>
          <w:bCs/>
          <w:sz w:val="22"/>
          <w:szCs w:val="22"/>
          <w:u w:val="single"/>
        </w:rPr>
        <w:t>Anti-candida diet</w:t>
      </w:r>
    </w:p>
    <w:p w14:paraId="7471CF70"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From her own experience Janine knows that the anti-candida diet is an art in itself, and so has designed one that is basic, effective, easy to follow and time efficient. There is no easy way out of this one although you could take a week off work to get </w:t>
      </w:r>
      <w:proofErr w:type="spellStart"/>
      <w:r w:rsidRPr="007A31B8">
        <w:rPr>
          <w:rFonts w:ascii="Arial" w:hAnsi="Arial" w:cs="Arial"/>
          <w:sz w:val="22"/>
          <w:szCs w:val="22"/>
        </w:rPr>
        <w:t>organised</w:t>
      </w:r>
      <w:proofErr w:type="spellEnd"/>
      <w:r w:rsidRPr="007A31B8">
        <w:rPr>
          <w:rFonts w:ascii="Arial" w:hAnsi="Arial" w:cs="Arial"/>
          <w:sz w:val="22"/>
          <w:szCs w:val="22"/>
        </w:rPr>
        <w:t xml:space="preserve">. A separate diet sheet has been designed for this part of the plan. Remember, you will be wasting your time, money and effort if you continue to feed the bad guys (candida) with a bad diet. The diet needs to be strict for four weeks followed by a maintenance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for another four weeks.</w:t>
      </w:r>
    </w:p>
    <w:p w14:paraId="4D2FF4D9" w14:textId="77777777" w:rsidR="00671527" w:rsidRPr="007A31B8" w:rsidRDefault="00671527" w:rsidP="00671527">
      <w:pPr>
        <w:rPr>
          <w:rFonts w:ascii="Arial" w:hAnsi="Arial" w:cs="Arial"/>
          <w:b/>
          <w:bCs/>
          <w:sz w:val="22"/>
          <w:szCs w:val="22"/>
        </w:rPr>
      </w:pPr>
    </w:p>
    <w:p w14:paraId="43D0F7BB" w14:textId="77777777" w:rsidR="00671527" w:rsidRPr="007A31B8" w:rsidRDefault="00671527" w:rsidP="00671527">
      <w:pPr>
        <w:rPr>
          <w:rFonts w:ascii="Arial" w:hAnsi="Arial" w:cs="Arial"/>
          <w:b/>
          <w:bCs/>
          <w:sz w:val="22"/>
          <w:szCs w:val="22"/>
          <w:u w:val="single"/>
        </w:rPr>
      </w:pPr>
    </w:p>
    <w:p w14:paraId="42BCA50A" w14:textId="77777777" w:rsidR="00671527" w:rsidRPr="007A31B8" w:rsidRDefault="00671527" w:rsidP="00671527">
      <w:pPr>
        <w:rPr>
          <w:rFonts w:ascii="Arial" w:hAnsi="Arial" w:cs="Arial"/>
          <w:b/>
          <w:bCs/>
          <w:sz w:val="22"/>
          <w:szCs w:val="22"/>
          <w:u w:val="single"/>
        </w:rPr>
      </w:pPr>
      <w:r w:rsidRPr="007A31B8">
        <w:rPr>
          <w:rFonts w:ascii="Arial" w:hAnsi="Arial" w:cs="Arial"/>
          <w:b/>
          <w:bCs/>
          <w:sz w:val="22"/>
          <w:szCs w:val="22"/>
          <w:u w:val="single"/>
        </w:rPr>
        <w:t>Remove the cause</w:t>
      </w:r>
    </w:p>
    <w:p w14:paraId="5A143DE2" w14:textId="77777777" w:rsidR="00671527" w:rsidRPr="007A31B8" w:rsidRDefault="00671527" w:rsidP="005C4EC5">
      <w:pPr>
        <w:jc w:val="both"/>
        <w:rPr>
          <w:rFonts w:ascii="Arial" w:hAnsi="Arial" w:cs="Arial"/>
          <w:b/>
          <w:bCs/>
          <w:sz w:val="22"/>
          <w:szCs w:val="22"/>
        </w:rPr>
      </w:pPr>
      <w:r w:rsidRPr="007A31B8">
        <w:rPr>
          <w:rFonts w:ascii="Arial" w:hAnsi="Arial" w:cs="Arial"/>
          <w:sz w:val="22"/>
          <w:szCs w:val="22"/>
        </w:rPr>
        <w:t xml:space="preserve">Whilst the diet may be a tough thing to do, the hardest part is changing your lifestyle and removing the problems that caused the candida overgrowth in the first place. Some of these problems are major causes while others just irritate the condition/situation.  </w:t>
      </w:r>
    </w:p>
    <w:p w14:paraId="5596EB5B" w14:textId="77777777" w:rsidR="00671527" w:rsidRPr="007A31B8" w:rsidRDefault="00671527" w:rsidP="00671527">
      <w:pPr>
        <w:rPr>
          <w:rFonts w:ascii="Arial" w:hAnsi="Arial" w:cs="Arial"/>
          <w:sz w:val="22"/>
          <w:szCs w:val="22"/>
        </w:rPr>
      </w:pPr>
    </w:p>
    <w:p w14:paraId="19CFDD40" w14:textId="77777777" w:rsidR="00671527" w:rsidRPr="007A31B8" w:rsidRDefault="00671527" w:rsidP="00671527">
      <w:pPr>
        <w:rPr>
          <w:rFonts w:ascii="Arial" w:hAnsi="Arial" w:cs="Arial"/>
          <w:sz w:val="22"/>
          <w:szCs w:val="22"/>
        </w:rPr>
      </w:pPr>
      <w:r w:rsidRPr="007A31B8">
        <w:rPr>
          <w:rFonts w:ascii="Arial" w:hAnsi="Arial" w:cs="Arial"/>
          <w:sz w:val="22"/>
          <w:szCs w:val="22"/>
        </w:rPr>
        <w:t>Here are some of the basic things that contribute towards candida overgrowth:</w:t>
      </w:r>
    </w:p>
    <w:p w14:paraId="566795E6" w14:textId="77777777" w:rsidR="00671527" w:rsidRPr="007A31B8" w:rsidRDefault="00671527" w:rsidP="00671527">
      <w:pPr>
        <w:numPr>
          <w:ilvl w:val="0"/>
          <w:numId w:val="8"/>
        </w:numPr>
        <w:tabs>
          <w:tab w:val="clear" w:pos="360"/>
          <w:tab w:val="clear" w:pos="9360"/>
        </w:tabs>
        <w:rPr>
          <w:rFonts w:ascii="Arial" w:hAnsi="Arial" w:cs="Arial"/>
          <w:sz w:val="22"/>
          <w:szCs w:val="22"/>
        </w:rPr>
      </w:pPr>
      <w:r w:rsidRPr="007A31B8">
        <w:rPr>
          <w:rFonts w:ascii="Arial" w:hAnsi="Arial" w:cs="Arial"/>
          <w:sz w:val="22"/>
          <w:szCs w:val="22"/>
        </w:rPr>
        <w:t>Over-use of antibiotics</w:t>
      </w:r>
    </w:p>
    <w:p w14:paraId="5EEE747D" w14:textId="77777777" w:rsidR="00671527" w:rsidRPr="007A31B8" w:rsidRDefault="00671527" w:rsidP="00671527">
      <w:pPr>
        <w:numPr>
          <w:ilvl w:val="0"/>
          <w:numId w:val="8"/>
        </w:numPr>
        <w:tabs>
          <w:tab w:val="clear" w:pos="360"/>
          <w:tab w:val="clear" w:pos="9360"/>
        </w:tabs>
        <w:rPr>
          <w:rFonts w:ascii="Arial" w:hAnsi="Arial" w:cs="Arial"/>
          <w:sz w:val="22"/>
          <w:szCs w:val="22"/>
        </w:rPr>
      </w:pPr>
      <w:r w:rsidRPr="007A31B8">
        <w:rPr>
          <w:rFonts w:ascii="Arial" w:hAnsi="Arial" w:cs="Arial"/>
          <w:sz w:val="22"/>
          <w:szCs w:val="22"/>
        </w:rPr>
        <w:t>High sugar diet - this also includes food with a high glycemic index (</w:t>
      </w:r>
      <w:proofErr w:type="spellStart"/>
      <w:r w:rsidRPr="007A31B8">
        <w:rPr>
          <w:rFonts w:ascii="Arial" w:hAnsi="Arial" w:cs="Arial"/>
          <w:sz w:val="22"/>
          <w:szCs w:val="22"/>
        </w:rPr>
        <w:t>ie</w:t>
      </w:r>
      <w:proofErr w:type="spellEnd"/>
      <w:r w:rsidRPr="007A31B8">
        <w:rPr>
          <w:rFonts w:ascii="Arial" w:hAnsi="Arial" w:cs="Arial"/>
          <w:sz w:val="22"/>
          <w:szCs w:val="22"/>
        </w:rPr>
        <w:t>. the rate at which foods affect blood glucose levels). Remember there are a lot of hidden sugars in your food. Look at food labels for anything end in -</w:t>
      </w:r>
      <w:proofErr w:type="spellStart"/>
      <w:r w:rsidRPr="007A31B8">
        <w:rPr>
          <w:rFonts w:ascii="Arial" w:hAnsi="Arial" w:cs="Arial"/>
          <w:sz w:val="22"/>
          <w:szCs w:val="22"/>
        </w:rPr>
        <w:t>ose</w:t>
      </w:r>
      <w:proofErr w:type="spellEnd"/>
      <w:r w:rsidRPr="007A31B8">
        <w:rPr>
          <w:rFonts w:ascii="Arial" w:hAnsi="Arial" w:cs="Arial"/>
          <w:sz w:val="22"/>
          <w:szCs w:val="22"/>
        </w:rPr>
        <w:t>, this denotes a sugar.</w:t>
      </w:r>
    </w:p>
    <w:p w14:paraId="7CF7DABD" w14:textId="77777777" w:rsidR="00671527" w:rsidRPr="007A31B8" w:rsidRDefault="00671527" w:rsidP="00671527">
      <w:pPr>
        <w:numPr>
          <w:ilvl w:val="0"/>
          <w:numId w:val="8"/>
        </w:numPr>
        <w:tabs>
          <w:tab w:val="clear" w:pos="360"/>
          <w:tab w:val="clear" w:pos="9360"/>
        </w:tabs>
        <w:rPr>
          <w:rFonts w:ascii="Arial" w:hAnsi="Arial" w:cs="Arial"/>
          <w:sz w:val="22"/>
          <w:szCs w:val="22"/>
        </w:rPr>
      </w:pPr>
      <w:r w:rsidRPr="007A31B8">
        <w:rPr>
          <w:rFonts w:ascii="Arial" w:hAnsi="Arial" w:cs="Arial"/>
          <w:sz w:val="22"/>
          <w:szCs w:val="22"/>
        </w:rPr>
        <w:t>High levels of stress (whether you show them or not - ask someone close to you if you’re not sure!)</w:t>
      </w:r>
    </w:p>
    <w:p w14:paraId="4B8F841D" w14:textId="77777777" w:rsidR="00671527" w:rsidRPr="007A31B8" w:rsidRDefault="00671527" w:rsidP="00671527">
      <w:pPr>
        <w:numPr>
          <w:ilvl w:val="0"/>
          <w:numId w:val="8"/>
        </w:numPr>
        <w:tabs>
          <w:tab w:val="clear" w:pos="360"/>
          <w:tab w:val="clear" w:pos="9360"/>
        </w:tabs>
        <w:rPr>
          <w:rFonts w:ascii="Arial" w:hAnsi="Arial" w:cs="Arial"/>
          <w:sz w:val="22"/>
          <w:szCs w:val="22"/>
        </w:rPr>
      </w:pPr>
      <w:r w:rsidRPr="007A31B8">
        <w:rPr>
          <w:rFonts w:ascii="Arial" w:hAnsi="Arial" w:cs="Arial"/>
          <w:sz w:val="22"/>
          <w:szCs w:val="22"/>
        </w:rPr>
        <w:t>High stimulant intake (tea, coffee, sugar, alcohol, chocolate, fizzy drinks, stress or tobacco)</w:t>
      </w:r>
    </w:p>
    <w:p w14:paraId="5BCC2553" w14:textId="77777777" w:rsidR="00671527" w:rsidRPr="007A31B8" w:rsidRDefault="00671527" w:rsidP="00671527">
      <w:pPr>
        <w:numPr>
          <w:ilvl w:val="0"/>
          <w:numId w:val="8"/>
        </w:numPr>
        <w:tabs>
          <w:tab w:val="clear" w:pos="360"/>
          <w:tab w:val="clear" w:pos="9360"/>
        </w:tabs>
        <w:rPr>
          <w:rFonts w:ascii="Arial" w:hAnsi="Arial" w:cs="Arial"/>
          <w:sz w:val="22"/>
          <w:szCs w:val="22"/>
        </w:rPr>
      </w:pPr>
      <w:r w:rsidRPr="007A31B8">
        <w:rPr>
          <w:rFonts w:ascii="Arial" w:hAnsi="Arial" w:cs="Arial"/>
          <w:sz w:val="22"/>
          <w:szCs w:val="22"/>
        </w:rPr>
        <w:t>Drugs, both recreational and prescribed</w:t>
      </w:r>
    </w:p>
    <w:p w14:paraId="41C0C45C" w14:textId="77777777" w:rsidR="00671527" w:rsidRPr="007A31B8" w:rsidRDefault="00671527" w:rsidP="00671527">
      <w:pPr>
        <w:numPr>
          <w:ilvl w:val="0"/>
          <w:numId w:val="8"/>
        </w:numPr>
        <w:tabs>
          <w:tab w:val="clear" w:pos="360"/>
          <w:tab w:val="clear" w:pos="9360"/>
        </w:tabs>
        <w:rPr>
          <w:rFonts w:ascii="Arial" w:hAnsi="Arial" w:cs="Arial"/>
          <w:sz w:val="22"/>
          <w:szCs w:val="22"/>
        </w:rPr>
      </w:pPr>
      <w:r w:rsidRPr="007A31B8">
        <w:rPr>
          <w:rFonts w:ascii="Arial" w:hAnsi="Arial" w:cs="Arial"/>
          <w:sz w:val="22"/>
          <w:szCs w:val="22"/>
        </w:rPr>
        <w:t xml:space="preserve">Steroid treatments </w:t>
      </w:r>
    </w:p>
    <w:p w14:paraId="1B39C3C8" w14:textId="77777777" w:rsidR="00671527" w:rsidRPr="007A31B8" w:rsidRDefault="00671527" w:rsidP="00671527">
      <w:pPr>
        <w:numPr>
          <w:ilvl w:val="0"/>
          <w:numId w:val="8"/>
        </w:numPr>
        <w:tabs>
          <w:tab w:val="clear" w:pos="360"/>
          <w:tab w:val="clear" w:pos="9360"/>
        </w:tabs>
        <w:rPr>
          <w:rFonts w:ascii="Arial" w:hAnsi="Arial" w:cs="Arial"/>
          <w:sz w:val="22"/>
          <w:szCs w:val="22"/>
        </w:rPr>
      </w:pPr>
      <w:r w:rsidRPr="007A31B8">
        <w:rPr>
          <w:rFonts w:ascii="Arial" w:hAnsi="Arial" w:cs="Arial"/>
          <w:sz w:val="22"/>
          <w:szCs w:val="22"/>
        </w:rPr>
        <w:t>Use of contraceptive pill and hormone replacement therapy</w:t>
      </w:r>
    </w:p>
    <w:p w14:paraId="121898A4" w14:textId="77777777" w:rsidR="00671527" w:rsidRPr="007A31B8" w:rsidRDefault="00671527" w:rsidP="00671527">
      <w:pPr>
        <w:numPr>
          <w:ilvl w:val="0"/>
          <w:numId w:val="8"/>
        </w:numPr>
        <w:tabs>
          <w:tab w:val="clear" w:pos="360"/>
          <w:tab w:val="clear" w:pos="9360"/>
        </w:tabs>
        <w:rPr>
          <w:rFonts w:ascii="Arial" w:hAnsi="Arial" w:cs="Arial"/>
          <w:sz w:val="22"/>
          <w:szCs w:val="22"/>
        </w:rPr>
      </w:pPr>
      <w:r w:rsidRPr="007A31B8">
        <w:rPr>
          <w:rFonts w:ascii="Arial" w:hAnsi="Arial" w:cs="Arial"/>
          <w:sz w:val="22"/>
          <w:szCs w:val="22"/>
        </w:rPr>
        <w:t>Emotional baggage and stress (Please do not under-estimate this one or ignore it, or deal with it last! Stress can have the same affect on candida as eating a high sugar diet)</w:t>
      </w:r>
    </w:p>
    <w:p w14:paraId="54A47BE8" w14:textId="77777777" w:rsidR="00671527" w:rsidRPr="007A31B8" w:rsidRDefault="00671527" w:rsidP="00671527">
      <w:pPr>
        <w:rPr>
          <w:rFonts w:ascii="Arial" w:hAnsi="Arial" w:cs="Arial"/>
          <w:sz w:val="22"/>
          <w:szCs w:val="22"/>
        </w:rPr>
      </w:pPr>
    </w:p>
    <w:p w14:paraId="45325331" w14:textId="77777777" w:rsidR="00671527" w:rsidRPr="007A31B8" w:rsidRDefault="00671527" w:rsidP="00671527">
      <w:pPr>
        <w:pStyle w:val="BodyText2"/>
        <w:rPr>
          <w:sz w:val="22"/>
          <w:szCs w:val="22"/>
        </w:rPr>
      </w:pPr>
      <w:r w:rsidRPr="007A31B8">
        <w:rPr>
          <w:sz w:val="22"/>
          <w:szCs w:val="22"/>
        </w:rPr>
        <w:t>Note: These causes could have been at any time of your life, even from as far back as being a baby, not just recently.</w:t>
      </w:r>
    </w:p>
    <w:p w14:paraId="36AE4576" w14:textId="77777777" w:rsidR="00671527" w:rsidRPr="007A31B8" w:rsidRDefault="00671527" w:rsidP="00671527">
      <w:pPr>
        <w:rPr>
          <w:rFonts w:ascii="Arial" w:hAnsi="Arial" w:cs="Arial"/>
          <w:sz w:val="22"/>
          <w:szCs w:val="22"/>
        </w:rPr>
      </w:pPr>
    </w:p>
    <w:p w14:paraId="56AB7E5B" w14:textId="77777777" w:rsidR="00671527" w:rsidRPr="007A31B8" w:rsidRDefault="00671527" w:rsidP="00671527">
      <w:pPr>
        <w:rPr>
          <w:rFonts w:ascii="Arial" w:hAnsi="Arial" w:cs="Arial"/>
          <w:b/>
          <w:bCs/>
          <w:sz w:val="22"/>
          <w:szCs w:val="22"/>
        </w:rPr>
      </w:pPr>
      <w:r w:rsidRPr="007A31B8">
        <w:rPr>
          <w:rFonts w:ascii="Arial" w:hAnsi="Arial" w:cs="Arial"/>
          <w:sz w:val="22"/>
          <w:szCs w:val="22"/>
        </w:rPr>
        <w:t xml:space="preserve">Here are some suggestions to help remove the cause. </w:t>
      </w:r>
      <w:r w:rsidRPr="007A31B8">
        <w:rPr>
          <w:rFonts w:ascii="Arial" w:hAnsi="Arial" w:cs="Arial"/>
          <w:b/>
          <w:bCs/>
          <w:i/>
          <w:iCs/>
          <w:sz w:val="22"/>
          <w:szCs w:val="22"/>
        </w:rPr>
        <w:t>(Some are very obvious – nevertheless…!)</w:t>
      </w:r>
    </w:p>
    <w:p w14:paraId="0C1B55A2" w14:textId="77777777" w:rsidR="00671527" w:rsidRPr="007A31B8" w:rsidRDefault="00671527" w:rsidP="00671527">
      <w:pPr>
        <w:rPr>
          <w:rFonts w:ascii="Arial" w:hAnsi="Arial" w:cs="Arial"/>
          <w:sz w:val="22"/>
          <w:szCs w:val="22"/>
        </w:rPr>
      </w:pPr>
    </w:p>
    <w:p w14:paraId="0FB0E2E6" w14:textId="77777777" w:rsidR="00671527" w:rsidRPr="007A31B8" w:rsidRDefault="00671527" w:rsidP="00671527">
      <w:pPr>
        <w:numPr>
          <w:ilvl w:val="0"/>
          <w:numId w:val="9"/>
        </w:numPr>
        <w:tabs>
          <w:tab w:val="clear" w:pos="360"/>
          <w:tab w:val="clear" w:pos="9360"/>
        </w:tabs>
        <w:rPr>
          <w:rFonts w:ascii="Arial" w:hAnsi="Arial" w:cs="Arial"/>
          <w:sz w:val="22"/>
          <w:szCs w:val="22"/>
        </w:rPr>
      </w:pPr>
      <w:r w:rsidRPr="007A31B8">
        <w:rPr>
          <w:rFonts w:ascii="Arial" w:hAnsi="Arial" w:cs="Arial"/>
          <w:sz w:val="22"/>
          <w:szCs w:val="22"/>
        </w:rPr>
        <w:t xml:space="preserve">If possible use a natural antibiotic that doesn’t kill off the good bacteria like </w:t>
      </w:r>
      <w:proofErr w:type="spellStart"/>
      <w:r w:rsidRPr="007A31B8">
        <w:rPr>
          <w:rFonts w:ascii="Arial" w:hAnsi="Arial" w:cs="Arial"/>
          <w:sz w:val="22"/>
          <w:szCs w:val="22"/>
        </w:rPr>
        <w:t>Immunecare</w:t>
      </w:r>
      <w:proofErr w:type="spellEnd"/>
      <w:r w:rsidRPr="007A31B8">
        <w:rPr>
          <w:rFonts w:ascii="Arial" w:hAnsi="Arial" w:cs="Arial"/>
          <w:sz w:val="22"/>
          <w:szCs w:val="22"/>
        </w:rPr>
        <w:t xml:space="preserve"> </w:t>
      </w:r>
      <w:proofErr w:type="spellStart"/>
      <w:r w:rsidRPr="007A31B8">
        <w:rPr>
          <w:rFonts w:ascii="Arial" w:hAnsi="Arial" w:cs="Arial"/>
          <w:sz w:val="22"/>
          <w:szCs w:val="22"/>
        </w:rPr>
        <w:t>Lactoferrin</w:t>
      </w:r>
      <w:proofErr w:type="spellEnd"/>
      <w:r w:rsidRPr="007A31B8">
        <w:rPr>
          <w:rFonts w:ascii="Arial" w:hAnsi="Arial" w:cs="Arial"/>
          <w:sz w:val="22"/>
          <w:szCs w:val="22"/>
        </w:rPr>
        <w:t xml:space="preserve">. In fact </w:t>
      </w:r>
      <w:proofErr w:type="spellStart"/>
      <w:r w:rsidRPr="007A31B8">
        <w:rPr>
          <w:rFonts w:ascii="Arial" w:hAnsi="Arial" w:cs="Arial"/>
          <w:sz w:val="22"/>
          <w:szCs w:val="22"/>
        </w:rPr>
        <w:t>lactoferrin</w:t>
      </w:r>
      <w:proofErr w:type="spellEnd"/>
      <w:r w:rsidRPr="007A31B8">
        <w:rPr>
          <w:rFonts w:ascii="Arial" w:hAnsi="Arial" w:cs="Arial"/>
          <w:sz w:val="22"/>
          <w:szCs w:val="22"/>
        </w:rPr>
        <w:t xml:space="preserve"> has been shown to cause good bacteria to proliferate. Also keep your immune system topped up (colostrum, vitamin C </w:t>
      </w:r>
      <w:proofErr w:type="spellStart"/>
      <w:r w:rsidRPr="007A31B8">
        <w:rPr>
          <w:rFonts w:ascii="Arial" w:hAnsi="Arial" w:cs="Arial"/>
          <w:sz w:val="22"/>
          <w:szCs w:val="22"/>
        </w:rPr>
        <w:t>etc</w:t>
      </w:r>
      <w:proofErr w:type="spellEnd"/>
      <w:r w:rsidRPr="007A31B8">
        <w:rPr>
          <w:rFonts w:ascii="Arial" w:hAnsi="Arial" w:cs="Arial"/>
          <w:sz w:val="22"/>
          <w:szCs w:val="22"/>
        </w:rPr>
        <w:t xml:space="preserve"> and cutting out sugar will all help).</w:t>
      </w:r>
    </w:p>
    <w:p w14:paraId="0FFD4A21" w14:textId="77777777" w:rsidR="00671527" w:rsidRPr="007A31B8" w:rsidRDefault="00671527" w:rsidP="00671527">
      <w:pPr>
        <w:ind w:left="360"/>
        <w:rPr>
          <w:rFonts w:ascii="Arial" w:hAnsi="Arial" w:cs="Arial"/>
          <w:sz w:val="22"/>
          <w:szCs w:val="22"/>
        </w:rPr>
      </w:pPr>
    </w:p>
    <w:p w14:paraId="03118CCA" w14:textId="77777777" w:rsidR="00671527" w:rsidRPr="007A31B8" w:rsidRDefault="00671527" w:rsidP="00671527">
      <w:pPr>
        <w:numPr>
          <w:ilvl w:val="0"/>
          <w:numId w:val="9"/>
        </w:numPr>
        <w:tabs>
          <w:tab w:val="clear" w:pos="360"/>
          <w:tab w:val="clear" w:pos="9360"/>
        </w:tabs>
        <w:rPr>
          <w:rFonts w:ascii="Arial" w:hAnsi="Arial" w:cs="Arial"/>
          <w:sz w:val="22"/>
          <w:szCs w:val="22"/>
        </w:rPr>
      </w:pPr>
      <w:r w:rsidRPr="007A31B8">
        <w:rPr>
          <w:rFonts w:ascii="Arial" w:hAnsi="Arial" w:cs="Arial"/>
          <w:sz w:val="22"/>
          <w:szCs w:val="22"/>
        </w:rPr>
        <w:t>Remove sugar and stimulants</w:t>
      </w:r>
      <w:proofErr w:type="gramStart"/>
      <w:r w:rsidRPr="007A31B8">
        <w:rPr>
          <w:rFonts w:ascii="Arial" w:hAnsi="Arial" w:cs="Arial"/>
          <w:sz w:val="22"/>
          <w:szCs w:val="22"/>
        </w:rPr>
        <w:t>,</w:t>
      </w:r>
      <w:proofErr w:type="gramEnd"/>
      <w:r w:rsidRPr="007A31B8">
        <w:rPr>
          <w:rFonts w:ascii="Arial" w:hAnsi="Arial" w:cs="Arial"/>
          <w:sz w:val="22"/>
          <w:szCs w:val="22"/>
        </w:rPr>
        <w:t xml:space="preserve"> (this includes anything ending in ‘</w:t>
      </w:r>
      <w:proofErr w:type="spellStart"/>
      <w:r w:rsidRPr="007A31B8">
        <w:rPr>
          <w:rFonts w:ascii="Arial" w:hAnsi="Arial" w:cs="Arial"/>
          <w:sz w:val="22"/>
          <w:szCs w:val="22"/>
        </w:rPr>
        <w:t>ose</w:t>
      </w:r>
      <w:proofErr w:type="spellEnd"/>
      <w:r w:rsidRPr="007A31B8">
        <w:rPr>
          <w:rFonts w:ascii="Arial" w:hAnsi="Arial" w:cs="Arial"/>
          <w:sz w:val="22"/>
          <w:szCs w:val="22"/>
        </w:rPr>
        <w:t xml:space="preserve">’, dried fruit, fruit juices, syrups, honey, tea, coffee, alcohol, smoking </w:t>
      </w:r>
      <w:proofErr w:type="spellStart"/>
      <w:r w:rsidRPr="007A31B8">
        <w:rPr>
          <w:rFonts w:ascii="Arial" w:hAnsi="Arial" w:cs="Arial"/>
          <w:sz w:val="22"/>
          <w:szCs w:val="22"/>
        </w:rPr>
        <w:t>etc</w:t>
      </w:r>
      <w:proofErr w:type="spellEnd"/>
      <w:r w:rsidRPr="007A31B8">
        <w:rPr>
          <w:rFonts w:ascii="Arial" w:hAnsi="Arial" w:cs="Arial"/>
          <w:sz w:val="22"/>
          <w:szCs w:val="22"/>
        </w:rPr>
        <w:t xml:space="preserve">) - don’t forget the stuff that’s hidden!                                                                                                                                              </w:t>
      </w:r>
      <w:r w:rsidRPr="007A31B8">
        <w:rPr>
          <w:rFonts w:ascii="Arial" w:hAnsi="Arial" w:cs="Arial"/>
          <w:color w:val="FF6600"/>
          <w:sz w:val="22"/>
          <w:szCs w:val="22"/>
        </w:rPr>
        <w:t xml:space="preserve">Note: If you abstain from sugar and sweets and eat a high protein diet you will find your sweet cravings subside - sugar and stimulants are </w:t>
      </w:r>
      <w:proofErr w:type="gramStart"/>
      <w:r w:rsidRPr="007A31B8">
        <w:rPr>
          <w:rFonts w:ascii="Arial" w:hAnsi="Arial" w:cs="Arial"/>
          <w:color w:val="FF6600"/>
          <w:sz w:val="22"/>
          <w:szCs w:val="22"/>
        </w:rPr>
        <w:t>addictive !</w:t>
      </w:r>
      <w:proofErr w:type="gramEnd"/>
      <w:r w:rsidRPr="007A31B8">
        <w:rPr>
          <w:rFonts w:ascii="Arial" w:hAnsi="Arial" w:cs="Arial"/>
          <w:b/>
          <w:bCs/>
          <w:sz w:val="22"/>
          <w:szCs w:val="22"/>
        </w:rPr>
        <w:t xml:space="preserve"> </w:t>
      </w:r>
    </w:p>
    <w:p w14:paraId="5352C8B8" w14:textId="77777777" w:rsidR="00671527" w:rsidRPr="007A31B8" w:rsidRDefault="00671527" w:rsidP="00671527">
      <w:pPr>
        <w:rPr>
          <w:rFonts w:ascii="Arial" w:hAnsi="Arial" w:cs="Arial"/>
          <w:sz w:val="22"/>
          <w:szCs w:val="22"/>
        </w:rPr>
      </w:pPr>
    </w:p>
    <w:p w14:paraId="29EB228C" w14:textId="77777777" w:rsidR="00671527" w:rsidRPr="007A31B8" w:rsidRDefault="00671527" w:rsidP="00671527">
      <w:pPr>
        <w:numPr>
          <w:ilvl w:val="0"/>
          <w:numId w:val="9"/>
        </w:numPr>
        <w:tabs>
          <w:tab w:val="clear" w:pos="360"/>
          <w:tab w:val="clear" w:pos="9360"/>
        </w:tabs>
        <w:rPr>
          <w:rFonts w:ascii="Arial" w:hAnsi="Arial" w:cs="Arial"/>
          <w:sz w:val="22"/>
          <w:szCs w:val="22"/>
        </w:rPr>
      </w:pPr>
      <w:r w:rsidRPr="007A31B8">
        <w:rPr>
          <w:rFonts w:ascii="Arial" w:hAnsi="Arial" w:cs="Arial"/>
          <w:sz w:val="22"/>
          <w:szCs w:val="22"/>
        </w:rPr>
        <w:t xml:space="preserve">You can do something about stress. Choose something from the following that suits you: homeopathy; </w:t>
      </w:r>
      <w:proofErr w:type="spellStart"/>
      <w:r w:rsidRPr="007A31B8">
        <w:rPr>
          <w:rFonts w:ascii="Arial" w:hAnsi="Arial" w:cs="Arial"/>
          <w:sz w:val="22"/>
          <w:szCs w:val="22"/>
        </w:rPr>
        <w:t>T’ai</w:t>
      </w:r>
      <w:proofErr w:type="spellEnd"/>
      <w:r w:rsidRPr="007A31B8">
        <w:rPr>
          <w:rFonts w:ascii="Arial" w:hAnsi="Arial" w:cs="Arial"/>
          <w:sz w:val="22"/>
          <w:szCs w:val="22"/>
        </w:rPr>
        <w:t xml:space="preserve"> Chi; yoga; hypnotherapy; health kinesiology; exercise; meditation; stress therapy; career change; Proteus mind lab</w:t>
      </w:r>
      <w:proofErr w:type="gramStart"/>
      <w:r w:rsidRPr="007A31B8">
        <w:rPr>
          <w:rFonts w:ascii="Arial" w:hAnsi="Arial" w:cs="Arial"/>
          <w:sz w:val="22"/>
          <w:szCs w:val="22"/>
        </w:rPr>
        <w:t>;  Journey</w:t>
      </w:r>
      <w:proofErr w:type="gramEnd"/>
      <w:r w:rsidRPr="007A31B8">
        <w:rPr>
          <w:rFonts w:ascii="Arial" w:hAnsi="Arial" w:cs="Arial"/>
          <w:sz w:val="22"/>
          <w:szCs w:val="22"/>
        </w:rPr>
        <w:t xml:space="preserve"> therapy; Emotional Freedom Technique (EFT).</w:t>
      </w:r>
    </w:p>
    <w:p w14:paraId="3C992E53" w14:textId="77777777" w:rsidR="00671527" w:rsidRPr="007A31B8" w:rsidRDefault="00671527" w:rsidP="00671527">
      <w:pPr>
        <w:rPr>
          <w:rFonts w:ascii="Arial" w:hAnsi="Arial" w:cs="Arial"/>
          <w:sz w:val="22"/>
          <w:szCs w:val="22"/>
        </w:rPr>
      </w:pPr>
    </w:p>
    <w:p w14:paraId="5B92FB58" w14:textId="77777777" w:rsidR="00671527" w:rsidRPr="007A31B8" w:rsidRDefault="00671527" w:rsidP="00671527">
      <w:pPr>
        <w:numPr>
          <w:ilvl w:val="0"/>
          <w:numId w:val="9"/>
        </w:numPr>
        <w:tabs>
          <w:tab w:val="clear" w:pos="360"/>
          <w:tab w:val="clear" w:pos="9360"/>
        </w:tabs>
        <w:rPr>
          <w:rFonts w:ascii="Arial" w:hAnsi="Arial" w:cs="Arial"/>
          <w:b/>
          <w:bCs/>
          <w:i/>
          <w:iCs/>
          <w:sz w:val="22"/>
          <w:szCs w:val="22"/>
        </w:rPr>
      </w:pPr>
      <w:r w:rsidRPr="007A31B8">
        <w:rPr>
          <w:rFonts w:ascii="Arial" w:hAnsi="Arial" w:cs="Arial"/>
          <w:sz w:val="22"/>
          <w:szCs w:val="22"/>
        </w:rPr>
        <w:t xml:space="preserve">Quit excessive alcohol intake if have any at all. </w:t>
      </w:r>
      <w:proofErr w:type="gramStart"/>
      <w:r w:rsidRPr="007A31B8">
        <w:rPr>
          <w:rFonts w:ascii="Arial" w:hAnsi="Arial" w:cs="Arial"/>
          <w:b/>
          <w:bCs/>
          <w:i/>
          <w:iCs/>
          <w:sz w:val="22"/>
          <w:szCs w:val="22"/>
        </w:rPr>
        <w:t>( I</w:t>
      </w:r>
      <w:proofErr w:type="gramEnd"/>
      <w:r w:rsidRPr="007A31B8">
        <w:rPr>
          <w:rFonts w:ascii="Arial" w:hAnsi="Arial" w:cs="Arial"/>
          <w:b/>
          <w:bCs/>
          <w:i/>
          <w:iCs/>
          <w:sz w:val="22"/>
          <w:szCs w:val="22"/>
        </w:rPr>
        <w:t xml:space="preserve"> know you didn’t want to hear that one but your health is important.)</w:t>
      </w:r>
    </w:p>
    <w:p w14:paraId="30C14CF7" w14:textId="77777777" w:rsidR="00671527" w:rsidRPr="007A31B8" w:rsidRDefault="00671527" w:rsidP="00671527">
      <w:pPr>
        <w:rPr>
          <w:rFonts w:ascii="Arial" w:hAnsi="Arial" w:cs="Arial"/>
          <w:i/>
          <w:iCs/>
          <w:sz w:val="22"/>
          <w:szCs w:val="22"/>
        </w:rPr>
      </w:pPr>
    </w:p>
    <w:p w14:paraId="02B26C16" w14:textId="77777777" w:rsidR="00671527" w:rsidRPr="007A31B8" w:rsidRDefault="00671527" w:rsidP="00671527">
      <w:pPr>
        <w:numPr>
          <w:ilvl w:val="0"/>
          <w:numId w:val="9"/>
        </w:numPr>
        <w:tabs>
          <w:tab w:val="clear" w:pos="360"/>
          <w:tab w:val="clear" w:pos="9360"/>
        </w:tabs>
        <w:rPr>
          <w:rFonts w:ascii="Arial" w:hAnsi="Arial" w:cs="Arial"/>
          <w:sz w:val="22"/>
          <w:szCs w:val="22"/>
        </w:rPr>
      </w:pPr>
      <w:r w:rsidRPr="007A31B8">
        <w:rPr>
          <w:rFonts w:ascii="Arial" w:hAnsi="Arial" w:cs="Arial"/>
          <w:sz w:val="22"/>
          <w:szCs w:val="22"/>
        </w:rPr>
        <w:t xml:space="preserve">Recreational drugs and some prescribed drugs are a problem. Natural alternatives to some prescription drugs are available. Please ask us if you are not sure. </w:t>
      </w:r>
    </w:p>
    <w:p w14:paraId="11E93EFE" w14:textId="77777777" w:rsidR="00671527" w:rsidRPr="007A31B8" w:rsidRDefault="00671527" w:rsidP="00671527">
      <w:pPr>
        <w:rPr>
          <w:rFonts w:ascii="Arial" w:hAnsi="Arial" w:cs="Arial"/>
          <w:sz w:val="22"/>
          <w:szCs w:val="22"/>
        </w:rPr>
      </w:pPr>
    </w:p>
    <w:p w14:paraId="3C225631" w14:textId="77777777" w:rsidR="00671527" w:rsidRPr="007A31B8" w:rsidRDefault="00671527" w:rsidP="00671527">
      <w:pPr>
        <w:numPr>
          <w:ilvl w:val="0"/>
          <w:numId w:val="9"/>
        </w:numPr>
        <w:tabs>
          <w:tab w:val="clear" w:pos="360"/>
          <w:tab w:val="clear" w:pos="9360"/>
        </w:tabs>
        <w:rPr>
          <w:rFonts w:ascii="Arial" w:hAnsi="Arial" w:cs="Arial"/>
          <w:sz w:val="22"/>
          <w:szCs w:val="22"/>
        </w:rPr>
      </w:pPr>
      <w:r w:rsidRPr="007A31B8">
        <w:rPr>
          <w:rFonts w:ascii="Arial" w:hAnsi="Arial" w:cs="Arial"/>
          <w:sz w:val="22"/>
          <w:szCs w:val="22"/>
        </w:rPr>
        <w:t xml:space="preserve">Try alternative therapies and remedies for pain relief and other associated problems: Acupuncture; Cranial Osteopathy; Spinal touch therapy; Shiatsu; Homeopathy; Reflexology; Chinese herbs; Health Kinesiology; Journey Therapy; </w:t>
      </w:r>
      <w:proofErr w:type="spellStart"/>
      <w:r w:rsidRPr="007A31B8">
        <w:rPr>
          <w:rFonts w:ascii="Arial" w:hAnsi="Arial" w:cs="Arial"/>
          <w:sz w:val="22"/>
          <w:szCs w:val="22"/>
        </w:rPr>
        <w:t>Scenar</w:t>
      </w:r>
      <w:proofErr w:type="spellEnd"/>
      <w:r w:rsidRPr="007A31B8">
        <w:rPr>
          <w:rFonts w:ascii="Arial" w:hAnsi="Arial" w:cs="Arial"/>
          <w:sz w:val="22"/>
          <w:szCs w:val="22"/>
        </w:rPr>
        <w:t xml:space="preserve"> Therapy etc.</w:t>
      </w:r>
    </w:p>
    <w:p w14:paraId="0C515DF6" w14:textId="77777777" w:rsidR="00671527" w:rsidRPr="007A31B8" w:rsidRDefault="00671527" w:rsidP="00671527">
      <w:pPr>
        <w:rPr>
          <w:rFonts w:ascii="Arial" w:hAnsi="Arial" w:cs="Arial"/>
          <w:sz w:val="22"/>
          <w:szCs w:val="22"/>
        </w:rPr>
      </w:pPr>
    </w:p>
    <w:p w14:paraId="288E56C6" w14:textId="77777777" w:rsidR="00671527" w:rsidRPr="007A31B8" w:rsidRDefault="00671527" w:rsidP="00671527">
      <w:pPr>
        <w:numPr>
          <w:ilvl w:val="0"/>
          <w:numId w:val="9"/>
        </w:numPr>
        <w:tabs>
          <w:tab w:val="clear" w:pos="360"/>
          <w:tab w:val="clear" w:pos="9360"/>
        </w:tabs>
        <w:rPr>
          <w:rFonts w:ascii="Arial" w:hAnsi="Arial" w:cs="Arial"/>
          <w:b/>
          <w:bCs/>
          <w:i/>
          <w:iCs/>
          <w:sz w:val="22"/>
          <w:szCs w:val="22"/>
        </w:rPr>
      </w:pPr>
      <w:r w:rsidRPr="007A31B8">
        <w:rPr>
          <w:rFonts w:ascii="Arial" w:hAnsi="Arial" w:cs="Arial"/>
          <w:sz w:val="22"/>
          <w:szCs w:val="22"/>
        </w:rPr>
        <w:t xml:space="preserve">Look at alternative methods of birth control </w:t>
      </w:r>
      <w:r w:rsidRPr="007A31B8">
        <w:rPr>
          <w:rFonts w:ascii="Arial" w:hAnsi="Arial" w:cs="Arial"/>
          <w:b/>
          <w:bCs/>
          <w:i/>
          <w:iCs/>
          <w:sz w:val="22"/>
          <w:szCs w:val="22"/>
        </w:rPr>
        <w:t>(I hope I am spared from giving you ideas on this one)</w:t>
      </w:r>
      <w:r w:rsidRPr="007A31B8">
        <w:rPr>
          <w:rFonts w:ascii="Arial" w:hAnsi="Arial" w:cs="Arial"/>
          <w:b/>
          <w:bCs/>
          <w:sz w:val="22"/>
          <w:szCs w:val="22"/>
        </w:rPr>
        <w:t>.</w:t>
      </w:r>
      <w:r w:rsidRPr="007A31B8">
        <w:rPr>
          <w:rFonts w:ascii="Arial" w:hAnsi="Arial" w:cs="Arial"/>
          <w:sz w:val="22"/>
          <w:szCs w:val="22"/>
        </w:rPr>
        <w:t xml:space="preserve"> Additionally there are many natural HRT alternatives. If you are concerned about bone density then make sure you continue to take the colostrum as the growth factors in this will help rebuild bone density, as will weight training and weight bearing exercise. </w:t>
      </w:r>
      <w:r w:rsidRPr="007A31B8">
        <w:rPr>
          <w:rFonts w:ascii="Arial" w:hAnsi="Arial" w:cs="Arial"/>
          <w:b/>
          <w:bCs/>
          <w:i/>
          <w:iCs/>
          <w:sz w:val="22"/>
          <w:szCs w:val="22"/>
        </w:rPr>
        <w:t>(No, you won’t end up with huge bulging biceps.)</w:t>
      </w:r>
    </w:p>
    <w:p w14:paraId="77A3AA71" w14:textId="77777777" w:rsidR="00671527" w:rsidRPr="007A31B8" w:rsidRDefault="00671527" w:rsidP="00671527">
      <w:pPr>
        <w:rPr>
          <w:rFonts w:ascii="Arial" w:hAnsi="Arial" w:cs="Arial"/>
          <w:sz w:val="22"/>
          <w:szCs w:val="22"/>
        </w:rPr>
      </w:pPr>
    </w:p>
    <w:p w14:paraId="5CCE99F3" w14:textId="77777777" w:rsidR="00671527" w:rsidRPr="007A31B8" w:rsidRDefault="00671527" w:rsidP="005C4EC5">
      <w:pPr>
        <w:pStyle w:val="BodyText"/>
        <w:jc w:val="both"/>
        <w:rPr>
          <w:sz w:val="22"/>
          <w:szCs w:val="22"/>
        </w:rPr>
      </w:pPr>
      <w:r w:rsidRPr="007A31B8">
        <w:rPr>
          <w:sz w:val="22"/>
          <w:szCs w:val="22"/>
        </w:rPr>
        <w:t xml:space="preserve">Janine found that Journey Therapy and EFT are excellent ways to deal with emotional baggage. Emotional baggage can keep us in a state of stress for a long time if we don’t sort it out and there are many other problems that such issues can cause, so deal with it as soon as possible. To find out more about Journey Therapy contact: </w:t>
      </w:r>
      <w:hyperlink r:id="rId29" w:history="1">
        <w:r w:rsidRPr="007A31B8">
          <w:rPr>
            <w:rStyle w:val="Hyperlink"/>
            <w:sz w:val="22"/>
            <w:szCs w:val="22"/>
          </w:rPr>
          <w:t>http://www.thejourney.com</w:t>
        </w:r>
      </w:hyperlink>
      <w:r w:rsidRPr="007A31B8">
        <w:rPr>
          <w:sz w:val="22"/>
          <w:szCs w:val="22"/>
        </w:rPr>
        <w:t xml:space="preserve"> or </w:t>
      </w:r>
      <w:proofErr w:type="gramStart"/>
      <w:r w:rsidRPr="007A31B8">
        <w:rPr>
          <w:sz w:val="22"/>
          <w:szCs w:val="22"/>
        </w:rPr>
        <w:t>call buy</w:t>
      </w:r>
      <w:proofErr w:type="gramEnd"/>
      <w:r w:rsidRPr="007A31B8">
        <w:rPr>
          <w:sz w:val="22"/>
          <w:szCs w:val="22"/>
        </w:rPr>
        <w:t xml:space="preserve"> the book </w:t>
      </w:r>
      <w:hyperlink r:id="rId30" w:history="1">
        <w:r w:rsidRPr="007A31B8">
          <w:rPr>
            <w:rStyle w:val="Hyperlink"/>
            <w:sz w:val="22"/>
            <w:szCs w:val="22"/>
          </w:rPr>
          <w:t>‘The Journey’ by Brandon Bays (ISBN 0722538391)</w:t>
        </w:r>
      </w:hyperlink>
      <w:r w:rsidRPr="007A31B8">
        <w:rPr>
          <w:sz w:val="22"/>
          <w:szCs w:val="22"/>
        </w:rPr>
        <w:t xml:space="preserve">. </w:t>
      </w:r>
    </w:p>
    <w:p w14:paraId="7CF4E481" w14:textId="77777777" w:rsidR="00671527" w:rsidRPr="007A31B8" w:rsidRDefault="00671527" w:rsidP="005C4EC5">
      <w:pPr>
        <w:pStyle w:val="BodyText"/>
        <w:jc w:val="both"/>
        <w:rPr>
          <w:sz w:val="22"/>
          <w:szCs w:val="22"/>
        </w:rPr>
      </w:pPr>
      <w:r w:rsidRPr="007A31B8">
        <w:rPr>
          <w:sz w:val="22"/>
          <w:szCs w:val="22"/>
        </w:rPr>
        <w:t xml:space="preserve">For a quick and easy guide to Emotional </w:t>
      </w:r>
      <w:proofErr w:type="spellStart"/>
      <w:r w:rsidRPr="007A31B8">
        <w:rPr>
          <w:sz w:val="22"/>
          <w:szCs w:val="22"/>
        </w:rPr>
        <w:t>Freedon</w:t>
      </w:r>
      <w:proofErr w:type="spellEnd"/>
      <w:r w:rsidRPr="007A31B8">
        <w:rPr>
          <w:sz w:val="22"/>
          <w:szCs w:val="22"/>
        </w:rPr>
        <w:t xml:space="preserve"> Technique (EFT), try </w:t>
      </w:r>
      <w:proofErr w:type="spellStart"/>
      <w:r w:rsidRPr="007A31B8">
        <w:rPr>
          <w:sz w:val="22"/>
          <w:szCs w:val="22"/>
        </w:rPr>
        <w:t>Isy</w:t>
      </w:r>
      <w:proofErr w:type="spellEnd"/>
      <w:r w:rsidRPr="007A31B8">
        <w:rPr>
          <w:sz w:val="22"/>
          <w:szCs w:val="22"/>
        </w:rPr>
        <w:t xml:space="preserve"> </w:t>
      </w:r>
      <w:proofErr w:type="spellStart"/>
      <w:r w:rsidRPr="007A31B8">
        <w:rPr>
          <w:sz w:val="22"/>
          <w:szCs w:val="22"/>
        </w:rPr>
        <w:t>Grigg’s</w:t>
      </w:r>
      <w:proofErr w:type="spellEnd"/>
      <w:r w:rsidRPr="007A31B8">
        <w:rPr>
          <w:sz w:val="22"/>
          <w:szCs w:val="22"/>
        </w:rPr>
        <w:t xml:space="preserve"> </w:t>
      </w:r>
      <w:hyperlink r:id="rId31" w:history="1">
        <w:r w:rsidRPr="007A31B8">
          <w:rPr>
            <w:rStyle w:val="Hyperlink"/>
            <w:sz w:val="22"/>
            <w:szCs w:val="22"/>
          </w:rPr>
          <w:t>‘EFT in your pocket’ (ISBN 0954922220</w:t>
        </w:r>
      </w:hyperlink>
      <w:r w:rsidRPr="007A31B8">
        <w:rPr>
          <w:sz w:val="22"/>
          <w:szCs w:val="22"/>
        </w:rPr>
        <w:t xml:space="preserve">). </w:t>
      </w:r>
    </w:p>
    <w:p w14:paraId="59EF11E9" w14:textId="77777777" w:rsidR="00671527" w:rsidRPr="007A31B8" w:rsidRDefault="00671527" w:rsidP="00671527">
      <w:pPr>
        <w:rPr>
          <w:rFonts w:ascii="Arial" w:hAnsi="Arial" w:cs="Arial"/>
          <w:sz w:val="22"/>
          <w:szCs w:val="22"/>
        </w:rPr>
      </w:pPr>
      <w:r w:rsidRPr="007A31B8">
        <w:rPr>
          <w:rFonts w:ascii="Arial" w:hAnsi="Arial" w:cs="Arial"/>
          <w:sz w:val="22"/>
          <w:szCs w:val="22"/>
        </w:rPr>
        <w:t xml:space="preserve">          </w:t>
      </w:r>
    </w:p>
    <w:p w14:paraId="438F0AF6"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Please do not neglect dealing with your emotional baggage - this is a very important part of the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and is integral to the success of the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for a lot of people.</w:t>
      </w:r>
    </w:p>
    <w:p w14:paraId="61A447BF"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 xml:space="preserve"> </w:t>
      </w:r>
    </w:p>
    <w:p w14:paraId="7661560E"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This list is by no means exhaustive so if you find something that isn’t mentioned that works for you then stick with it! </w:t>
      </w:r>
    </w:p>
    <w:p w14:paraId="0F2F57F7" w14:textId="77777777" w:rsidR="00671527" w:rsidRPr="007A31B8" w:rsidRDefault="00671527" w:rsidP="005C4EC5">
      <w:pPr>
        <w:jc w:val="both"/>
        <w:rPr>
          <w:rFonts w:ascii="Arial" w:hAnsi="Arial" w:cs="Arial"/>
          <w:b/>
          <w:bCs/>
          <w:sz w:val="22"/>
          <w:szCs w:val="22"/>
        </w:rPr>
      </w:pPr>
    </w:p>
    <w:p w14:paraId="264E6265"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You may find a little bit of gentle recreational activity (walking/swimming </w:t>
      </w:r>
      <w:proofErr w:type="spellStart"/>
      <w:r w:rsidRPr="007A31B8">
        <w:rPr>
          <w:rFonts w:ascii="Arial" w:hAnsi="Arial" w:cs="Arial"/>
          <w:sz w:val="22"/>
          <w:szCs w:val="22"/>
        </w:rPr>
        <w:t>etc</w:t>
      </w:r>
      <w:proofErr w:type="spellEnd"/>
      <w:r w:rsidRPr="007A31B8">
        <w:rPr>
          <w:rFonts w:ascii="Arial" w:hAnsi="Arial" w:cs="Arial"/>
          <w:sz w:val="22"/>
          <w:szCs w:val="22"/>
        </w:rPr>
        <w:t>) will improve your feelings of well being but do refrain from strenuous workouts, competitions and vigorous exercise as these will reduce the effectiveness of your immune system.</w:t>
      </w:r>
    </w:p>
    <w:p w14:paraId="282170FE" w14:textId="77777777" w:rsidR="00671527" w:rsidRDefault="00671527" w:rsidP="001C0507">
      <w:pPr>
        <w:spacing w:after="120"/>
        <w:rPr>
          <w:rFonts w:ascii="Arial" w:hAnsi="Arial" w:cs="Arial"/>
          <w:color w:val="1A1A1A"/>
          <w:sz w:val="22"/>
          <w:szCs w:val="22"/>
        </w:rPr>
      </w:pPr>
    </w:p>
    <w:p w14:paraId="25F891DF" w14:textId="77777777" w:rsidR="00671527" w:rsidRDefault="00671527" w:rsidP="001C0507">
      <w:pPr>
        <w:spacing w:after="120"/>
        <w:rPr>
          <w:rFonts w:ascii="Arial" w:hAnsi="Arial" w:cs="Arial"/>
          <w:color w:val="1A1A1A"/>
          <w:sz w:val="22"/>
          <w:szCs w:val="22"/>
        </w:rPr>
      </w:pPr>
    </w:p>
    <w:p w14:paraId="4C00EA6F" w14:textId="77777777" w:rsidR="00671527" w:rsidRPr="007A31B8" w:rsidRDefault="00671527" w:rsidP="00671527">
      <w:pPr>
        <w:rPr>
          <w:rFonts w:ascii="Arial" w:hAnsi="Arial" w:cs="Arial"/>
          <w:b/>
          <w:bCs/>
          <w:sz w:val="22"/>
          <w:szCs w:val="22"/>
        </w:rPr>
      </w:pPr>
      <w:r w:rsidRPr="007A31B8">
        <w:rPr>
          <w:rFonts w:ascii="Arial" w:hAnsi="Arial" w:cs="Arial"/>
          <w:b/>
          <w:bCs/>
          <w:sz w:val="22"/>
          <w:szCs w:val="22"/>
        </w:rPr>
        <w:t>MAINTENANCE</w:t>
      </w:r>
    </w:p>
    <w:p w14:paraId="5A2E76AB" w14:textId="77777777" w:rsidR="00671527" w:rsidRPr="007A31B8" w:rsidRDefault="00671527" w:rsidP="00671527">
      <w:pPr>
        <w:rPr>
          <w:rFonts w:ascii="Arial" w:hAnsi="Arial" w:cs="Arial"/>
          <w:sz w:val="22"/>
          <w:szCs w:val="22"/>
        </w:rPr>
      </w:pPr>
      <w:r w:rsidRPr="007A31B8">
        <w:rPr>
          <w:rFonts w:ascii="Arial" w:hAnsi="Arial" w:cs="Arial"/>
          <w:sz w:val="22"/>
          <w:szCs w:val="22"/>
        </w:rPr>
        <w:t xml:space="preserve">After the initial four weeks you change to a maintenance </w:t>
      </w:r>
      <w:proofErr w:type="spellStart"/>
      <w:r w:rsidRPr="007A31B8">
        <w:rPr>
          <w:rFonts w:ascii="Arial" w:hAnsi="Arial" w:cs="Arial"/>
          <w:sz w:val="22"/>
          <w:szCs w:val="22"/>
        </w:rPr>
        <w:t>programme</w:t>
      </w:r>
      <w:proofErr w:type="spellEnd"/>
      <w:r w:rsidRPr="007A31B8">
        <w:rPr>
          <w:rFonts w:ascii="Arial" w:hAnsi="Arial" w:cs="Arial"/>
          <w:sz w:val="22"/>
          <w:szCs w:val="22"/>
        </w:rPr>
        <w:t>.</w:t>
      </w:r>
      <w:r w:rsidRPr="007A31B8">
        <w:rPr>
          <w:rFonts w:ascii="Arial" w:hAnsi="Arial" w:cs="Arial"/>
          <w:color w:val="0000FF"/>
          <w:sz w:val="22"/>
          <w:szCs w:val="22"/>
        </w:rPr>
        <w:t xml:space="preserve"> </w:t>
      </w:r>
    </w:p>
    <w:p w14:paraId="438B6FDD" w14:textId="77777777" w:rsidR="00671527" w:rsidRDefault="00671527" w:rsidP="00671527">
      <w:pPr>
        <w:jc w:val="center"/>
        <w:rPr>
          <w:rFonts w:ascii="Arial" w:hAnsi="Arial" w:cs="Arial"/>
          <w:b/>
          <w:bCs/>
          <w:sz w:val="22"/>
          <w:szCs w:val="22"/>
          <w:u w:val="single"/>
        </w:rPr>
      </w:pPr>
    </w:p>
    <w:p w14:paraId="574F40C8" w14:textId="77777777" w:rsidR="00671527" w:rsidRPr="007A31B8" w:rsidRDefault="00671527" w:rsidP="00671527">
      <w:pPr>
        <w:jc w:val="center"/>
        <w:rPr>
          <w:rFonts w:ascii="Arial" w:hAnsi="Arial" w:cs="Arial"/>
          <w:b/>
          <w:bCs/>
          <w:sz w:val="22"/>
          <w:szCs w:val="22"/>
          <w:u w:val="single"/>
        </w:rPr>
      </w:pPr>
      <w:r w:rsidRPr="007A31B8">
        <w:rPr>
          <w:rFonts w:ascii="Arial" w:hAnsi="Arial" w:cs="Arial"/>
          <w:b/>
          <w:bCs/>
          <w:sz w:val="22"/>
          <w:szCs w:val="22"/>
          <w:u w:val="single"/>
        </w:rPr>
        <w:t>DAILY SUPPLEMENT PLAN</w:t>
      </w:r>
    </w:p>
    <w:p w14:paraId="16752E26" w14:textId="77777777" w:rsidR="00671527" w:rsidRPr="007A31B8" w:rsidRDefault="00671527" w:rsidP="00671527">
      <w:pPr>
        <w:jc w:val="center"/>
        <w:rPr>
          <w:rFonts w:ascii="Arial" w:hAnsi="Arial" w:cs="Arial"/>
          <w:b/>
          <w:bCs/>
          <w:sz w:val="22"/>
          <w:szCs w:val="22"/>
          <w:u w:val="single"/>
        </w:rPr>
      </w:pPr>
    </w:p>
    <w:p w14:paraId="28781417" w14:textId="77777777" w:rsidR="00671527" w:rsidRPr="007A31B8" w:rsidRDefault="00671527" w:rsidP="00671527">
      <w:pPr>
        <w:rPr>
          <w:rFonts w:ascii="Arial" w:hAnsi="Arial" w:cs="Arial"/>
          <w:sz w:val="22"/>
          <w:szCs w:val="22"/>
        </w:rPr>
      </w:pPr>
      <w:r w:rsidRPr="007A31B8">
        <w:rPr>
          <w:rFonts w:ascii="Arial" w:hAnsi="Arial" w:cs="Arial"/>
          <w:sz w:val="22"/>
          <w:szCs w:val="22"/>
          <w:u w:val="single"/>
        </w:rPr>
        <w:t xml:space="preserve">1 hour before breakfast </w:t>
      </w:r>
      <w:r w:rsidRPr="007A31B8">
        <w:rPr>
          <w:rFonts w:ascii="Arial" w:hAnsi="Arial" w:cs="Arial"/>
          <w:sz w:val="22"/>
          <w:szCs w:val="22"/>
        </w:rPr>
        <w:t xml:space="preserve">CANDIGEST PLUS x 2  </w:t>
      </w:r>
    </w:p>
    <w:p w14:paraId="21A7773F" w14:textId="77777777" w:rsidR="00671527" w:rsidRPr="007A31B8" w:rsidRDefault="00671527" w:rsidP="00671527">
      <w:pPr>
        <w:rPr>
          <w:rFonts w:ascii="Arial" w:hAnsi="Arial" w:cs="Arial"/>
          <w:sz w:val="22"/>
          <w:szCs w:val="22"/>
          <w:u w:val="single"/>
        </w:rPr>
      </w:pPr>
    </w:p>
    <w:p w14:paraId="30966AE7" w14:textId="77777777" w:rsidR="00671527" w:rsidRPr="007A31B8" w:rsidRDefault="00671527" w:rsidP="00671527">
      <w:pPr>
        <w:rPr>
          <w:rFonts w:ascii="Arial" w:hAnsi="Arial" w:cs="Arial"/>
          <w:sz w:val="22"/>
          <w:szCs w:val="22"/>
        </w:rPr>
      </w:pPr>
      <w:r w:rsidRPr="007A31B8">
        <w:rPr>
          <w:rFonts w:ascii="Arial" w:hAnsi="Arial" w:cs="Arial"/>
          <w:sz w:val="22"/>
          <w:szCs w:val="22"/>
          <w:u w:val="single"/>
        </w:rPr>
        <w:t xml:space="preserve">1/2 hour before </w:t>
      </w:r>
      <w:proofErr w:type="spellStart"/>
      <w:r w:rsidRPr="007A31B8">
        <w:rPr>
          <w:rFonts w:ascii="Arial" w:hAnsi="Arial" w:cs="Arial"/>
          <w:sz w:val="22"/>
          <w:szCs w:val="22"/>
          <w:u w:val="single"/>
        </w:rPr>
        <w:t>breakfast</w:t>
      </w:r>
      <w:r w:rsidRPr="007A31B8">
        <w:rPr>
          <w:rFonts w:ascii="Arial" w:hAnsi="Arial" w:cs="Arial"/>
          <w:sz w:val="22"/>
          <w:szCs w:val="22"/>
        </w:rPr>
        <w:t>COLOSTRUM</w:t>
      </w:r>
      <w:proofErr w:type="spellEnd"/>
      <w:r w:rsidRPr="007A31B8">
        <w:rPr>
          <w:rFonts w:ascii="Arial" w:hAnsi="Arial" w:cs="Arial"/>
          <w:sz w:val="22"/>
          <w:szCs w:val="22"/>
        </w:rPr>
        <w:t xml:space="preserve"> x 2   CP-1 x 2</w:t>
      </w:r>
    </w:p>
    <w:p w14:paraId="158FF08B" w14:textId="77777777" w:rsidR="00671527" w:rsidRPr="007A31B8" w:rsidRDefault="00671527" w:rsidP="00671527">
      <w:pPr>
        <w:rPr>
          <w:rFonts w:ascii="Arial" w:hAnsi="Arial" w:cs="Arial"/>
          <w:sz w:val="22"/>
          <w:szCs w:val="22"/>
          <w:u w:val="single"/>
        </w:rPr>
      </w:pPr>
    </w:p>
    <w:p w14:paraId="4E0BC90E" w14:textId="77777777" w:rsidR="00671527" w:rsidRDefault="00671527" w:rsidP="00671527">
      <w:pPr>
        <w:rPr>
          <w:rFonts w:ascii="Arial" w:hAnsi="Arial" w:cs="Arial"/>
          <w:sz w:val="22"/>
          <w:szCs w:val="22"/>
        </w:rPr>
      </w:pPr>
      <w:r w:rsidRPr="007A31B8">
        <w:rPr>
          <w:rFonts w:ascii="Arial" w:hAnsi="Arial" w:cs="Arial"/>
          <w:sz w:val="22"/>
          <w:szCs w:val="22"/>
          <w:u w:val="single"/>
        </w:rPr>
        <w:t>Breakfast</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1,000 mg VITAMIN C x 1</w:t>
      </w:r>
    </w:p>
    <w:p w14:paraId="352CFFA5" w14:textId="77777777" w:rsidR="00671527" w:rsidRPr="007A31B8" w:rsidRDefault="00671527" w:rsidP="00671527">
      <w:pPr>
        <w:rPr>
          <w:rFonts w:ascii="Arial" w:hAnsi="Arial" w:cs="Arial"/>
          <w:sz w:val="22"/>
          <w:szCs w:val="22"/>
        </w:rPr>
      </w:pPr>
      <w:r w:rsidRPr="007A31B8">
        <w:rPr>
          <w:rFonts w:ascii="Arial" w:hAnsi="Arial" w:cs="Arial"/>
          <w:sz w:val="22"/>
          <w:szCs w:val="22"/>
        </w:rPr>
        <w:t>MULTI VITAMIN &amp; MINERAL x 1;</w:t>
      </w:r>
    </w:p>
    <w:p w14:paraId="1A582374" w14:textId="77777777" w:rsidR="00671527" w:rsidRDefault="00671527" w:rsidP="00671527">
      <w:pPr>
        <w:rPr>
          <w:rFonts w:ascii="Arial" w:hAnsi="Arial" w:cs="Arial"/>
          <w:sz w:val="22"/>
          <w:szCs w:val="22"/>
        </w:rPr>
      </w:pP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t>D</w:t>
      </w:r>
      <w:r>
        <w:rPr>
          <w:rFonts w:ascii="Arial" w:hAnsi="Arial" w:cs="Arial"/>
          <w:sz w:val="22"/>
          <w:szCs w:val="22"/>
        </w:rPr>
        <w:t xml:space="preserve">IGESTIVE ENZYME IF REQUIRED x 1 </w:t>
      </w:r>
    </w:p>
    <w:p w14:paraId="4254C9B2" w14:textId="77777777" w:rsidR="00671527" w:rsidRPr="007A31B8" w:rsidRDefault="00671527" w:rsidP="00671527">
      <w:pPr>
        <w:rPr>
          <w:rFonts w:ascii="Arial" w:hAnsi="Arial" w:cs="Arial"/>
          <w:sz w:val="22"/>
          <w:szCs w:val="22"/>
        </w:rPr>
      </w:pPr>
      <w:r w:rsidRPr="007A31B8">
        <w:rPr>
          <w:rFonts w:ascii="Arial" w:hAnsi="Arial" w:cs="Arial"/>
          <w:sz w:val="22"/>
          <w:szCs w:val="22"/>
        </w:rPr>
        <w:t>ANTIOXIDANT x 1</w:t>
      </w:r>
    </w:p>
    <w:p w14:paraId="49CA801D" w14:textId="77777777" w:rsidR="00671527" w:rsidRPr="007A31B8" w:rsidRDefault="00671527" w:rsidP="00671527">
      <w:pPr>
        <w:rPr>
          <w:rFonts w:ascii="Arial" w:hAnsi="Arial" w:cs="Arial"/>
          <w:sz w:val="22"/>
          <w:szCs w:val="22"/>
        </w:rPr>
      </w:pP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t>(Plus any other supplements you are taking)</w:t>
      </w:r>
    </w:p>
    <w:p w14:paraId="78A1B931" w14:textId="77777777" w:rsidR="00671527" w:rsidRPr="007A31B8" w:rsidRDefault="00671527" w:rsidP="00671527">
      <w:pPr>
        <w:rPr>
          <w:rFonts w:ascii="Arial" w:hAnsi="Arial" w:cs="Arial"/>
          <w:sz w:val="22"/>
          <w:szCs w:val="22"/>
        </w:rPr>
      </w:pPr>
    </w:p>
    <w:p w14:paraId="6F4A72C7" w14:textId="77777777" w:rsidR="00671527" w:rsidRPr="007A31B8" w:rsidRDefault="00671527" w:rsidP="00671527">
      <w:pPr>
        <w:rPr>
          <w:rFonts w:ascii="Arial" w:hAnsi="Arial" w:cs="Arial"/>
          <w:sz w:val="22"/>
          <w:szCs w:val="22"/>
        </w:rPr>
      </w:pPr>
      <w:r w:rsidRPr="007A31B8">
        <w:rPr>
          <w:rFonts w:ascii="Arial" w:hAnsi="Arial" w:cs="Arial"/>
          <w:sz w:val="22"/>
          <w:szCs w:val="22"/>
          <w:u w:val="single"/>
        </w:rPr>
        <w:t>Lunch</w:t>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t>DIGESTIVE ENZYME IF REQUIRED x 1</w:t>
      </w:r>
    </w:p>
    <w:p w14:paraId="16221E61" w14:textId="77777777" w:rsidR="00671527" w:rsidRPr="007A31B8" w:rsidRDefault="00671527" w:rsidP="00671527">
      <w:pPr>
        <w:rPr>
          <w:rFonts w:ascii="Arial" w:hAnsi="Arial" w:cs="Arial"/>
          <w:sz w:val="22"/>
          <w:szCs w:val="22"/>
          <w:u w:val="single"/>
        </w:rPr>
      </w:pP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p>
    <w:p w14:paraId="35F419E0" w14:textId="77777777" w:rsidR="00671527" w:rsidRDefault="00671527" w:rsidP="00671527">
      <w:pPr>
        <w:rPr>
          <w:rFonts w:ascii="Arial" w:hAnsi="Arial" w:cs="Arial"/>
          <w:sz w:val="22"/>
          <w:szCs w:val="22"/>
        </w:rPr>
      </w:pPr>
      <w:r w:rsidRPr="007A31B8">
        <w:rPr>
          <w:rFonts w:ascii="Arial" w:hAnsi="Arial" w:cs="Arial"/>
          <w:sz w:val="22"/>
          <w:szCs w:val="22"/>
          <w:u w:val="single"/>
        </w:rPr>
        <w:t>Evening Meal</w:t>
      </w:r>
      <w:r>
        <w:rPr>
          <w:rFonts w:ascii="Arial" w:hAnsi="Arial" w:cs="Arial"/>
          <w:sz w:val="22"/>
          <w:szCs w:val="22"/>
        </w:rPr>
        <w:tab/>
      </w:r>
      <w:r>
        <w:rPr>
          <w:rFonts w:ascii="Arial" w:hAnsi="Arial" w:cs="Arial"/>
          <w:sz w:val="22"/>
          <w:szCs w:val="22"/>
        </w:rPr>
        <w:tab/>
      </w:r>
      <w:r>
        <w:rPr>
          <w:rFonts w:ascii="Arial" w:hAnsi="Arial" w:cs="Arial"/>
          <w:sz w:val="22"/>
          <w:szCs w:val="22"/>
        </w:rPr>
        <w:tab/>
        <w:t>1,000 mg VITAMIN C x 1</w:t>
      </w:r>
      <w:r w:rsidRPr="007A31B8">
        <w:rPr>
          <w:rFonts w:ascii="Arial" w:hAnsi="Arial" w:cs="Arial"/>
          <w:sz w:val="22"/>
          <w:szCs w:val="22"/>
        </w:rPr>
        <w:t xml:space="preserve"> </w:t>
      </w:r>
    </w:p>
    <w:p w14:paraId="70916769" w14:textId="77777777" w:rsidR="00671527" w:rsidRPr="007A31B8" w:rsidRDefault="00671527" w:rsidP="00671527">
      <w:pPr>
        <w:rPr>
          <w:rFonts w:ascii="Arial" w:hAnsi="Arial" w:cs="Arial"/>
          <w:sz w:val="22"/>
          <w:szCs w:val="22"/>
        </w:rPr>
      </w:pPr>
      <w:r>
        <w:rPr>
          <w:rFonts w:ascii="Arial" w:hAnsi="Arial" w:cs="Arial"/>
          <w:sz w:val="22"/>
          <w:szCs w:val="22"/>
        </w:rPr>
        <w:t>MULTI VITAMIN &amp; MINERAL x 1</w:t>
      </w:r>
    </w:p>
    <w:p w14:paraId="15391A76" w14:textId="77777777" w:rsidR="00671527" w:rsidRDefault="00671527" w:rsidP="00671527">
      <w:pPr>
        <w:rPr>
          <w:rFonts w:ascii="Arial" w:hAnsi="Arial" w:cs="Arial"/>
          <w:sz w:val="22"/>
          <w:szCs w:val="22"/>
        </w:rPr>
      </w:pP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t>D</w:t>
      </w:r>
      <w:r>
        <w:rPr>
          <w:rFonts w:ascii="Arial" w:hAnsi="Arial" w:cs="Arial"/>
          <w:sz w:val="22"/>
          <w:szCs w:val="22"/>
        </w:rPr>
        <w:t>IGESTIVE ENZYME IF REQUIRED x 1</w:t>
      </w:r>
      <w:r w:rsidRPr="007A31B8">
        <w:rPr>
          <w:rFonts w:ascii="Arial" w:hAnsi="Arial" w:cs="Arial"/>
          <w:sz w:val="22"/>
          <w:szCs w:val="22"/>
        </w:rPr>
        <w:t xml:space="preserve"> </w:t>
      </w:r>
    </w:p>
    <w:p w14:paraId="4AB8E953" w14:textId="77777777" w:rsidR="00671527" w:rsidRPr="007A31B8" w:rsidRDefault="00671527" w:rsidP="00671527">
      <w:pPr>
        <w:rPr>
          <w:rFonts w:ascii="Arial" w:hAnsi="Arial" w:cs="Arial"/>
          <w:sz w:val="22"/>
          <w:szCs w:val="22"/>
        </w:rPr>
      </w:pPr>
      <w:r w:rsidRPr="007A31B8">
        <w:rPr>
          <w:rFonts w:ascii="Arial" w:hAnsi="Arial" w:cs="Arial"/>
          <w:sz w:val="22"/>
          <w:szCs w:val="22"/>
        </w:rPr>
        <w:t>ANTIOXIDANT x 1</w:t>
      </w:r>
    </w:p>
    <w:p w14:paraId="32DBE16E" w14:textId="77777777" w:rsidR="00671527" w:rsidRPr="007A31B8" w:rsidRDefault="00671527" w:rsidP="00671527">
      <w:pPr>
        <w:rPr>
          <w:rFonts w:ascii="Arial" w:hAnsi="Arial" w:cs="Arial"/>
          <w:sz w:val="22"/>
          <w:szCs w:val="22"/>
        </w:rPr>
      </w:pP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r>
      <w:r w:rsidRPr="007A31B8">
        <w:rPr>
          <w:rFonts w:ascii="Arial" w:hAnsi="Arial" w:cs="Arial"/>
          <w:sz w:val="22"/>
          <w:szCs w:val="22"/>
        </w:rPr>
        <w:tab/>
        <w:t>(Plus any other supplements you are taking)</w:t>
      </w:r>
    </w:p>
    <w:p w14:paraId="38640F5B" w14:textId="77777777" w:rsidR="00671527" w:rsidRPr="007A31B8" w:rsidRDefault="00671527" w:rsidP="00671527">
      <w:pPr>
        <w:rPr>
          <w:rFonts w:ascii="Arial" w:hAnsi="Arial" w:cs="Arial"/>
          <w:sz w:val="22"/>
          <w:szCs w:val="22"/>
          <w:u w:val="single"/>
        </w:rPr>
      </w:pPr>
    </w:p>
    <w:p w14:paraId="71ADDA17" w14:textId="77777777" w:rsidR="00671527" w:rsidRPr="007A31B8" w:rsidRDefault="00671527" w:rsidP="00671527">
      <w:pPr>
        <w:rPr>
          <w:rFonts w:ascii="Arial" w:hAnsi="Arial" w:cs="Arial"/>
          <w:sz w:val="22"/>
          <w:szCs w:val="22"/>
        </w:rPr>
      </w:pPr>
      <w:r w:rsidRPr="007A31B8">
        <w:rPr>
          <w:rFonts w:ascii="Arial" w:hAnsi="Arial" w:cs="Arial"/>
          <w:sz w:val="22"/>
          <w:szCs w:val="22"/>
          <w:u w:val="single"/>
        </w:rPr>
        <w:t xml:space="preserve">2 </w:t>
      </w:r>
      <w:proofErr w:type="spellStart"/>
      <w:r w:rsidRPr="007A31B8">
        <w:rPr>
          <w:rFonts w:ascii="Arial" w:hAnsi="Arial" w:cs="Arial"/>
          <w:sz w:val="22"/>
          <w:szCs w:val="22"/>
          <w:u w:val="single"/>
        </w:rPr>
        <w:t>Hrs</w:t>
      </w:r>
      <w:proofErr w:type="spellEnd"/>
      <w:r w:rsidRPr="007A31B8">
        <w:rPr>
          <w:rFonts w:ascii="Arial" w:hAnsi="Arial" w:cs="Arial"/>
          <w:sz w:val="22"/>
          <w:szCs w:val="22"/>
          <w:u w:val="single"/>
        </w:rPr>
        <w:t xml:space="preserve"> after food</w:t>
      </w:r>
      <w:r>
        <w:rPr>
          <w:rFonts w:ascii="Arial" w:hAnsi="Arial" w:cs="Arial"/>
          <w:sz w:val="22"/>
          <w:szCs w:val="22"/>
        </w:rPr>
        <w:t xml:space="preserve">            COLOSTRUM x 2; </w:t>
      </w:r>
      <w:r w:rsidRPr="007A31B8">
        <w:rPr>
          <w:rFonts w:ascii="Arial" w:hAnsi="Arial" w:cs="Arial"/>
          <w:sz w:val="22"/>
          <w:szCs w:val="22"/>
        </w:rPr>
        <w:t>CP-1 x 2</w:t>
      </w:r>
    </w:p>
    <w:p w14:paraId="3594A1DC" w14:textId="77777777" w:rsidR="00671527" w:rsidRPr="007A31B8" w:rsidRDefault="00671527" w:rsidP="00671527">
      <w:pPr>
        <w:rPr>
          <w:rFonts w:ascii="Arial" w:hAnsi="Arial" w:cs="Arial"/>
          <w:sz w:val="22"/>
          <w:szCs w:val="22"/>
        </w:rPr>
      </w:pPr>
    </w:p>
    <w:p w14:paraId="44BC10A7" w14:textId="77777777" w:rsidR="00177457" w:rsidRDefault="00671527" w:rsidP="00671527">
      <w:pPr>
        <w:rPr>
          <w:rFonts w:ascii="Arial" w:hAnsi="Arial" w:cs="Arial"/>
          <w:sz w:val="22"/>
          <w:szCs w:val="22"/>
          <w:u w:val="single"/>
        </w:rPr>
      </w:pPr>
      <w:r w:rsidRPr="007A31B8">
        <w:rPr>
          <w:rFonts w:ascii="Arial" w:hAnsi="Arial" w:cs="Arial"/>
          <w:sz w:val="22"/>
          <w:szCs w:val="22"/>
          <w:u w:val="single"/>
        </w:rPr>
        <w:t>Before bed</w:t>
      </w:r>
    </w:p>
    <w:p w14:paraId="2212585B" w14:textId="576D1375" w:rsidR="00671527" w:rsidRPr="007A31B8" w:rsidRDefault="00177457" w:rsidP="00671527">
      <w:pPr>
        <w:rPr>
          <w:rFonts w:ascii="Arial" w:hAnsi="Arial" w:cs="Arial"/>
          <w:sz w:val="22"/>
          <w:szCs w:val="22"/>
        </w:rPr>
      </w:pPr>
      <w:r w:rsidRPr="007A31B8">
        <w:rPr>
          <w:rFonts w:ascii="Arial" w:hAnsi="Arial" w:cs="Arial"/>
          <w:sz w:val="22"/>
          <w:szCs w:val="22"/>
        </w:rPr>
        <w:t xml:space="preserve">CANDIGEST PLUS x 2  </w:t>
      </w:r>
      <w:r w:rsidR="00671527" w:rsidRPr="007A31B8">
        <w:rPr>
          <w:rFonts w:ascii="Arial" w:hAnsi="Arial" w:cs="Arial"/>
          <w:sz w:val="22"/>
          <w:szCs w:val="22"/>
        </w:rPr>
        <w:tab/>
      </w:r>
      <w:r w:rsidR="00671527" w:rsidRPr="007A31B8">
        <w:rPr>
          <w:rFonts w:ascii="Arial" w:hAnsi="Arial" w:cs="Arial"/>
          <w:sz w:val="22"/>
          <w:szCs w:val="22"/>
        </w:rPr>
        <w:tab/>
      </w:r>
      <w:r w:rsidR="00671527" w:rsidRPr="007A31B8">
        <w:rPr>
          <w:rFonts w:ascii="Arial" w:hAnsi="Arial" w:cs="Arial"/>
          <w:sz w:val="22"/>
          <w:szCs w:val="22"/>
        </w:rPr>
        <w:tab/>
        <w:t>CANDIGEST PLUS x 2</w:t>
      </w:r>
    </w:p>
    <w:p w14:paraId="34D44FF5" w14:textId="77777777" w:rsidR="00671527" w:rsidRPr="007A31B8" w:rsidRDefault="00671527" w:rsidP="00671527">
      <w:pPr>
        <w:rPr>
          <w:rFonts w:ascii="Arial" w:hAnsi="Arial" w:cs="Arial"/>
          <w:sz w:val="22"/>
          <w:szCs w:val="22"/>
        </w:rPr>
      </w:pPr>
      <w:bookmarkStart w:id="0" w:name="_GoBack"/>
      <w:bookmarkEnd w:id="0"/>
    </w:p>
    <w:p w14:paraId="500C4CFC" w14:textId="77777777" w:rsidR="00671527" w:rsidRPr="007A31B8" w:rsidRDefault="00671527" w:rsidP="00671527">
      <w:pPr>
        <w:rPr>
          <w:rFonts w:ascii="Arial" w:hAnsi="Arial" w:cs="Arial"/>
          <w:sz w:val="22"/>
          <w:szCs w:val="22"/>
        </w:rPr>
      </w:pPr>
      <w:r w:rsidRPr="007A31B8">
        <w:rPr>
          <w:rFonts w:ascii="Arial" w:hAnsi="Arial" w:cs="Arial"/>
          <w:sz w:val="22"/>
          <w:szCs w:val="22"/>
        </w:rPr>
        <w:t>NOTES:</w:t>
      </w:r>
    </w:p>
    <w:p w14:paraId="02F2375E" w14:textId="77777777" w:rsidR="00671527" w:rsidRPr="007A31B8" w:rsidRDefault="00671527" w:rsidP="00671527">
      <w:pPr>
        <w:numPr>
          <w:ilvl w:val="0"/>
          <w:numId w:val="10"/>
        </w:numPr>
        <w:tabs>
          <w:tab w:val="clear" w:pos="9360"/>
        </w:tabs>
        <w:rPr>
          <w:rFonts w:ascii="Arial" w:hAnsi="Arial" w:cs="Arial"/>
          <w:sz w:val="22"/>
          <w:szCs w:val="22"/>
        </w:rPr>
      </w:pPr>
      <w:r w:rsidRPr="007A31B8">
        <w:rPr>
          <w:rFonts w:ascii="Arial" w:hAnsi="Arial" w:cs="Arial"/>
          <w:sz w:val="22"/>
          <w:szCs w:val="22"/>
        </w:rPr>
        <w:t>Our supplements are most effective if you take them on an empty stomach. This means with a large glass of tepid water at least half an hour before food or at least two hours after food. Take all ‘gut type’ supplements with a large glass of tepid water.</w:t>
      </w:r>
    </w:p>
    <w:p w14:paraId="2142C021" w14:textId="77777777" w:rsidR="00671527" w:rsidRPr="007A31B8" w:rsidRDefault="00671527" w:rsidP="00671527">
      <w:pPr>
        <w:numPr>
          <w:ilvl w:val="0"/>
          <w:numId w:val="10"/>
        </w:numPr>
        <w:tabs>
          <w:tab w:val="clear" w:pos="9360"/>
        </w:tabs>
        <w:rPr>
          <w:rFonts w:ascii="Arial" w:hAnsi="Arial" w:cs="Arial"/>
          <w:sz w:val="22"/>
          <w:szCs w:val="22"/>
        </w:rPr>
      </w:pPr>
      <w:r w:rsidRPr="007A31B8">
        <w:rPr>
          <w:rFonts w:ascii="Arial" w:hAnsi="Arial" w:cs="Arial"/>
          <w:sz w:val="22"/>
          <w:szCs w:val="22"/>
        </w:rPr>
        <w:t xml:space="preserve">If your lifestyle or work routine means that a different timescale than given above suits you better then please follow that but do make sure that you take the supplements on an empty stomach. </w:t>
      </w:r>
    </w:p>
    <w:p w14:paraId="18D18790" w14:textId="77777777" w:rsidR="00671527" w:rsidRPr="007A31B8" w:rsidRDefault="00671527" w:rsidP="00671527">
      <w:pPr>
        <w:numPr>
          <w:ilvl w:val="0"/>
          <w:numId w:val="10"/>
        </w:numPr>
        <w:tabs>
          <w:tab w:val="clear" w:pos="9360"/>
        </w:tabs>
        <w:rPr>
          <w:rFonts w:ascii="Arial" w:hAnsi="Arial" w:cs="Arial"/>
          <w:b/>
          <w:bCs/>
          <w:sz w:val="22"/>
          <w:szCs w:val="22"/>
        </w:rPr>
      </w:pPr>
      <w:r w:rsidRPr="007A31B8">
        <w:rPr>
          <w:rFonts w:ascii="Arial" w:hAnsi="Arial" w:cs="Arial"/>
          <w:sz w:val="22"/>
          <w:szCs w:val="22"/>
        </w:rPr>
        <w:t>If you take any oil-based supplement, do not take it at the same time as your other supplements as this will interfere with their absorption.</w:t>
      </w:r>
    </w:p>
    <w:p w14:paraId="394A5410" w14:textId="77777777" w:rsidR="00671527" w:rsidRPr="007A31B8" w:rsidRDefault="00671527" w:rsidP="00671527">
      <w:pPr>
        <w:rPr>
          <w:rFonts w:ascii="Arial" w:hAnsi="Arial" w:cs="Arial"/>
          <w:b/>
          <w:bCs/>
          <w:sz w:val="22"/>
          <w:szCs w:val="22"/>
          <w:u w:val="single"/>
        </w:rPr>
      </w:pPr>
    </w:p>
    <w:p w14:paraId="7387BEDA" w14:textId="77777777" w:rsidR="00671527" w:rsidRPr="007A31B8" w:rsidRDefault="00671527" w:rsidP="00671527">
      <w:pPr>
        <w:rPr>
          <w:rFonts w:ascii="Arial" w:hAnsi="Arial" w:cs="Arial"/>
          <w:b/>
          <w:bCs/>
          <w:sz w:val="22"/>
          <w:szCs w:val="22"/>
          <w:u w:val="single"/>
        </w:rPr>
      </w:pPr>
    </w:p>
    <w:p w14:paraId="39B1B79E" w14:textId="77777777" w:rsidR="00671527" w:rsidRDefault="00671527" w:rsidP="00671527">
      <w:pPr>
        <w:rPr>
          <w:rFonts w:ascii="Arial" w:hAnsi="Arial" w:cs="Arial"/>
          <w:b/>
          <w:bCs/>
          <w:sz w:val="22"/>
          <w:szCs w:val="22"/>
          <w:u w:val="single"/>
        </w:rPr>
      </w:pPr>
    </w:p>
    <w:p w14:paraId="71DDFD24" w14:textId="77777777" w:rsidR="00671527" w:rsidRDefault="00671527" w:rsidP="00671527">
      <w:pPr>
        <w:rPr>
          <w:rFonts w:ascii="Arial" w:hAnsi="Arial" w:cs="Arial"/>
          <w:b/>
          <w:bCs/>
          <w:sz w:val="22"/>
          <w:szCs w:val="22"/>
          <w:u w:val="single"/>
        </w:rPr>
      </w:pPr>
    </w:p>
    <w:p w14:paraId="6C4538A0" w14:textId="77777777" w:rsidR="00671527" w:rsidRDefault="00671527" w:rsidP="00671527">
      <w:pPr>
        <w:rPr>
          <w:rFonts w:ascii="Arial" w:hAnsi="Arial" w:cs="Arial"/>
          <w:b/>
          <w:bCs/>
          <w:sz w:val="22"/>
          <w:szCs w:val="22"/>
          <w:u w:val="single"/>
        </w:rPr>
      </w:pPr>
    </w:p>
    <w:p w14:paraId="369A375B" w14:textId="77777777" w:rsidR="00671527" w:rsidRDefault="00671527" w:rsidP="00671527">
      <w:pPr>
        <w:rPr>
          <w:rFonts w:ascii="Arial" w:hAnsi="Arial" w:cs="Arial"/>
          <w:b/>
          <w:bCs/>
          <w:sz w:val="22"/>
          <w:szCs w:val="22"/>
          <w:u w:val="single"/>
        </w:rPr>
      </w:pPr>
    </w:p>
    <w:p w14:paraId="554A60D2" w14:textId="77777777" w:rsidR="00671527" w:rsidRDefault="00671527" w:rsidP="00671527">
      <w:pPr>
        <w:rPr>
          <w:rFonts w:ascii="Arial" w:hAnsi="Arial" w:cs="Arial"/>
          <w:b/>
          <w:bCs/>
          <w:sz w:val="22"/>
          <w:szCs w:val="22"/>
          <w:u w:val="single"/>
        </w:rPr>
      </w:pPr>
    </w:p>
    <w:p w14:paraId="21712C10" w14:textId="77777777" w:rsidR="00671527" w:rsidRDefault="00671527" w:rsidP="00671527">
      <w:pPr>
        <w:rPr>
          <w:rFonts w:ascii="Arial" w:hAnsi="Arial" w:cs="Arial"/>
          <w:b/>
          <w:bCs/>
          <w:sz w:val="22"/>
          <w:szCs w:val="22"/>
          <w:u w:val="single"/>
        </w:rPr>
      </w:pPr>
    </w:p>
    <w:p w14:paraId="0DB41824" w14:textId="77777777" w:rsidR="00671527" w:rsidRDefault="00671527" w:rsidP="00671527">
      <w:pPr>
        <w:rPr>
          <w:rFonts w:ascii="Arial" w:hAnsi="Arial" w:cs="Arial"/>
          <w:b/>
          <w:bCs/>
          <w:sz w:val="22"/>
          <w:szCs w:val="22"/>
          <w:u w:val="single"/>
        </w:rPr>
      </w:pPr>
    </w:p>
    <w:p w14:paraId="510EC4A4" w14:textId="77777777" w:rsidR="00671527" w:rsidRDefault="00671527" w:rsidP="00671527">
      <w:pPr>
        <w:rPr>
          <w:rFonts w:ascii="Arial" w:hAnsi="Arial" w:cs="Arial"/>
          <w:b/>
          <w:bCs/>
          <w:sz w:val="22"/>
          <w:szCs w:val="22"/>
          <w:u w:val="single"/>
        </w:rPr>
      </w:pPr>
    </w:p>
    <w:p w14:paraId="3E9A9DD2" w14:textId="77777777" w:rsidR="00671527" w:rsidRDefault="00671527" w:rsidP="00671527">
      <w:pPr>
        <w:rPr>
          <w:rFonts w:ascii="Arial" w:hAnsi="Arial" w:cs="Arial"/>
          <w:b/>
          <w:bCs/>
          <w:sz w:val="22"/>
          <w:szCs w:val="22"/>
          <w:u w:val="single"/>
        </w:rPr>
      </w:pPr>
    </w:p>
    <w:p w14:paraId="4CA55DC0" w14:textId="77777777" w:rsidR="00671527" w:rsidRPr="007A31B8" w:rsidRDefault="00671527" w:rsidP="00671527">
      <w:pPr>
        <w:rPr>
          <w:rFonts w:ascii="Arial" w:hAnsi="Arial" w:cs="Arial"/>
          <w:b/>
          <w:bCs/>
          <w:sz w:val="22"/>
          <w:szCs w:val="22"/>
          <w:u w:val="single"/>
        </w:rPr>
      </w:pPr>
    </w:p>
    <w:p w14:paraId="7F0A6E21" w14:textId="77777777" w:rsidR="00671527" w:rsidRPr="00B50C1D" w:rsidRDefault="00671527" w:rsidP="00671527">
      <w:pPr>
        <w:jc w:val="center"/>
        <w:rPr>
          <w:rFonts w:ascii="Arial" w:hAnsi="Arial" w:cs="Arial"/>
          <w:b/>
          <w:bCs/>
          <w:sz w:val="22"/>
          <w:szCs w:val="22"/>
          <w:u w:val="single"/>
        </w:rPr>
      </w:pPr>
      <w:r>
        <w:rPr>
          <w:rFonts w:ascii="Arial" w:hAnsi="Arial" w:cs="Arial"/>
          <w:b/>
          <w:bCs/>
          <w:sz w:val="22"/>
          <w:szCs w:val="22"/>
          <w:u w:val="single"/>
        </w:rPr>
        <w:t xml:space="preserve">SUPPLEMENT </w:t>
      </w:r>
      <w:r w:rsidRPr="00B50C1D">
        <w:rPr>
          <w:rFonts w:ascii="Arial" w:hAnsi="Arial" w:cs="Arial"/>
          <w:b/>
          <w:bCs/>
          <w:sz w:val="22"/>
          <w:szCs w:val="22"/>
          <w:u w:val="single"/>
        </w:rPr>
        <w:t>DOSAGE INSTRUCTIONS</w:t>
      </w:r>
    </w:p>
    <w:p w14:paraId="4E2FF0F5" w14:textId="77777777" w:rsidR="00671527" w:rsidRPr="007A31B8" w:rsidRDefault="00671527" w:rsidP="00671527">
      <w:pPr>
        <w:jc w:val="center"/>
        <w:rPr>
          <w:rFonts w:ascii="Arial" w:hAnsi="Arial" w:cs="Arial"/>
          <w:b/>
          <w:bCs/>
          <w:sz w:val="22"/>
          <w:szCs w:val="22"/>
          <w:u w:val="single"/>
        </w:rPr>
      </w:pPr>
    </w:p>
    <w:p w14:paraId="203BC258" w14:textId="53A5BDA6" w:rsidR="00671527" w:rsidRPr="007A31B8" w:rsidRDefault="00177457" w:rsidP="005C4EC5">
      <w:pPr>
        <w:jc w:val="both"/>
        <w:rPr>
          <w:rFonts w:ascii="Arial" w:hAnsi="Arial" w:cs="Arial"/>
          <w:sz w:val="22"/>
          <w:szCs w:val="22"/>
        </w:rPr>
      </w:pPr>
      <w:hyperlink r:id="rId32" w:history="1">
        <w:proofErr w:type="spellStart"/>
        <w:r w:rsidR="00671527" w:rsidRPr="008134AB">
          <w:rPr>
            <w:rStyle w:val="Hyperlink"/>
            <w:rFonts w:ascii="Arial" w:hAnsi="Arial" w:cs="Arial"/>
            <w:b/>
            <w:bCs/>
            <w:sz w:val="22"/>
            <w:szCs w:val="22"/>
          </w:rPr>
          <w:t>Candigest</w:t>
        </w:r>
        <w:proofErr w:type="spellEnd"/>
        <w:r w:rsidR="00671527" w:rsidRPr="008134AB">
          <w:rPr>
            <w:rStyle w:val="Hyperlink"/>
            <w:rFonts w:ascii="Arial" w:hAnsi="Arial" w:cs="Arial"/>
            <w:b/>
            <w:bCs/>
            <w:sz w:val="22"/>
            <w:szCs w:val="22"/>
          </w:rPr>
          <w:t xml:space="preserve"> Plus</w:t>
        </w:r>
      </w:hyperlink>
      <w:r w:rsidR="00671527" w:rsidRPr="007A31B8">
        <w:rPr>
          <w:rFonts w:ascii="Arial" w:hAnsi="Arial" w:cs="Arial"/>
          <w:sz w:val="22"/>
          <w:szCs w:val="22"/>
        </w:rPr>
        <w:t xml:space="preserve"> </w:t>
      </w:r>
      <w:r w:rsidR="00671527" w:rsidRPr="007A31B8">
        <w:rPr>
          <w:rFonts w:ascii="Arial" w:hAnsi="Arial" w:cs="Arial"/>
          <w:b/>
          <w:bCs/>
          <w:sz w:val="22"/>
          <w:szCs w:val="22"/>
        </w:rPr>
        <w:t>(</w:t>
      </w:r>
      <w:r w:rsidR="00671527" w:rsidRPr="007A31B8">
        <w:rPr>
          <w:rFonts w:ascii="Arial" w:hAnsi="Arial" w:cs="Arial"/>
          <w:b/>
          <w:bCs/>
          <w:i/>
          <w:iCs/>
          <w:sz w:val="22"/>
          <w:szCs w:val="22"/>
        </w:rPr>
        <w:t>Digests cell wall and the nucleus of the candida)</w:t>
      </w:r>
      <w:r w:rsidR="00671527" w:rsidRPr="007A31B8">
        <w:rPr>
          <w:rFonts w:ascii="Arial" w:hAnsi="Arial" w:cs="Arial"/>
          <w:sz w:val="22"/>
          <w:szCs w:val="22"/>
        </w:rPr>
        <w:tab/>
      </w:r>
      <w:r w:rsidR="00671527" w:rsidRPr="007A31B8">
        <w:rPr>
          <w:rFonts w:ascii="Arial" w:hAnsi="Arial" w:cs="Arial"/>
          <w:sz w:val="22"/>
          <w:szCs w:val="22"/>
        </w:rPr>
        <w:tab/>
      </w:r>
      <w:r w:rsidR="00671527" w:rsidRPr="007A31B8">
        <w:rPr>
          <w:rFonts w:ascii="Arial" w:hAnsi="Arial" w:cs="Arial"/>
          <w:sz w:val="22"/>
          <w:szCs w:val="22"/>
        </w:rPr>
        <w:tab/>
      </w:r>
      <w:r w:rsidR="00671527" w:rsidRPr="007A31B8">
        <w:rPr>
          <w:rFonts w:ascii="Arial" w:hAnsi="Arial" w:cs="Arial"/>
          <w:sz w:val="22"/>
          <w:szCs w:val="22"/>
        </w:rPr>
        <w:tab/>
      </w:r>
    </w:p>
    <w:p w14:paraId="2F9B6D8E" w14:textId="77777777" w:rsidR="00671527" w:rsidRPr="007A31B8" w:rsidRDefault="00671527" w:rsidP="005C4EC5">
      <w:pPr>
        <w:jc w:val="both"/>
        <w:rPr>
          <w:rFonts w:ascii="Arial" w:hAnsi="Arial" w:cs="Arial"/>
          <w:sz w:val="22"/>
          <w:szCs w:val="22"/>
        </w:rPr>
      </w:pPr>
      <w:proofErr w:type="gramStart"/>
      <w:r w:rsidRPr="007A31B8">
        <w:rPr>
          <w:rFonts w:ascii="Arial" w:hAnsi="Arial" w:cs="Arial"/>
          <w:sz w:val="22"/>
          <w:szCs w:val="22"/>
        </w:rPr>
        <w:t>2 capsules twice a day on an empty stomach with a large glass of tepid water – taken on an empty stomach.</w:t>
      </w:r>
      <w:proofErr w:type="gramEnd"/>
      <w:r w:rsidRPr="007A31B8">
        <w:rPr>
          <w:rFonts w:ascii="Arial" w:hAnsi="Arial" w:cs="Arial"/>
          <w:sz w:val="22"/>
          <w:szCs w:val="22"/>
        </w:rPr>
        <w:t xml:space="preserve"> Here is a suggestion:</w:t>
      </w:r>
    </w:p>
    <w:p w14:paraId="78C6B447" w14:textId="77777777" w:rsidR="00671527" w:rsidRPr="007A31B8" w:rsidRDefault="00671527" w:rsidP="005C4EC5">
      <w:pPr>
        <w:jc w:val="both"/>
        <w:rPr>
          <w:rFonts w:ascii="Arial" w:hAnsi="Arial" w:cs="Arial"/>
          <w:i/>
          <w:iCs/>
          <w:sz w:val="22"/>
          <w:szCs w:val="22"/>
        </w:rPr>
      </w:pPr>
      <w:r>
        <w:rPr>
          <w:rFonts w:ascii="Arial" w:hAnsi="Arial" w:cs="Arial"/>
          <w:sz w:val="22"/>
          <w:szCs w:val="22"/>
        </w:rPr>
        <w:t>First dose</w:t>
      </w:r>
      <w:r w:rsidRPr="007A31B8">
        <w:rPr>
          <w:rFonts w:ascii="Arial" w:hAnsi="Arial" w:cs="Arial"/>
          <w:sz w:val="22"/>
          <w:szCs w:val="22"/>
        </w:rPr>
        <w:t xml:space="preserve"> one hour before b</w:t>
      </w:r>
      <w:r>
        <w:rPr>
          <w:rFonts w:ascii="Arial" w:hAnsi="Arial" w:cs="Arial"/>
          <w:sz w:val="22"/>
          <w:szCs w:val="22"/>
        </w:rPr>
        <w:t>reakfast, second dose</w:t>
      </w:r>
      <w:r w:rsidRPr="007A31B8">
        <w:rPr>
          <w:rFonts w:ascii="Arial" w:hAnsi="Arial" w:cs="Arial"/>
          <w:sz w:val="22"/>
          <w:szCs w:val="22"/>
        </w:rPr>
        <w:t xml:space="preserve"> before bedtime. </w:t>
      </w:r>
      <w:r w:rsidRPr="007A31B8">
        <w:rPr>
          <w:rFonts w:ascii="Arial" w:hAnsi="Arial" w:cs="Arial"/>
          <w:i/>
          <w:iCs/>
          <w:sz w:val="22"/>
          <w:szCs w:val="22"/>
        </w:rPr>
        <w:t>(You must not take at the same time as food or colostrum)</w:t>
      </w:r>
    </w:p>
    <w:p w14:paraId="79FF03DF" w14:textId="77777777" w:rsidR="00671527" w:rsidRPr="007A31B8" w:rsidRDefault="00671527" w:rsidP="00671527">
      <w:pPr>
        <w:rPr>
          <w:rFonts w:ascii="Arial" w:hAnsi="Arial" w:cs="Arial"/>
          <w:b/>
          <w:bCs/>
          <w:sz w:val="22"/>
          <w:szCs w:val="22"/>
          <w:u w:val="single"/>
        </w:rPr>
      </w:pPr>
    </w:p>
    <w:p w14:paraId="2919572E" w14:textId="47A06CBD" w:rsidR="00671527" w:rsidRPr="007A31B8" w:rsidRDefault="00177457" w:rsidP="005C4EC5">
      <w:pPr>
        <w:jc w:val="both"/>
        <w:rPr>
          <w:rFonts w:ascii="Arial" w:hAnsi="Arial" w:cs="Arial"/>
          <w:sz w:val="22"/>
          <w:szCs w:val="22"/>
        </w:rPr>
      </w:pPr>
      <w:hyperlink r:id="rId33" w:history="1">
        <w:proofErr w:type="spellStart"/>
        <w:r w:rsidR="00575B5A" w:rsidRPr="00575B5A">
          <w:rPr>
            <w:rStyle w:val="Hyperlink"/>
            <w:rFonts w:ascii="Arial" w:hAnsi="Arial" w:cs="Arial"/>
            <w:b/>
            <w:bCs/>
            <w:sz w:val="22"/>
            <w:szCs w:val="22"/>
          </w:rPr>
          <w:t>Immunecare</w:t>
        </w:r>
        <w:proofErr w:type="spellEnd"/>
        <w:r w:rsidR="00575B5A" w:rsidRPr="00575B5A">
          <w:rPr>
            <w:rStyle w:val="Hyperlink"/>
            <w:rFonts w:ascii="Arial" w:hAnsi="Arial" w:cs="Arial"/>
            <w:b/>
            <w:bCs/>
            <w:sz w:val="22"/>
            <w:szCs w:val="22"/>
          </w:rPr>
          <w:t xml:space="preserve"> Colostrum</w:t>
        </w:r>
      </w:hyperlink>
      <w:r w:rsidR="00575B5A">
        <w:rPr>
          <w:rFonts w:ascii="Arial" w:hAnsi="Arial" w:cs="Arial"/>
          <w:b/>
          <w:bCs/>
          <w:sz w:val="22"/>
          <w:szCs w:val="22"/>
        </w:rPr>
        <w:t xml:space="preserve"> </w:t>
      </w:r>
      <w:r w:rsidR="00671527" w:rsidRPr="007A31B8">
        <w:rPr>
          <w:rFonts w:ascii="Arial" w:hAnsi="Arial" w:cs="Arial"/>
          <w:sz w:val="22"/>
          <w:szCs w:val="22"/>
        </w:rPr>
        <w:t xml:space="preserve">Front loading:  </w:t>
      </w:r>
    </w:p>
    <w:p w14:paraId="4C32404C"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1) 8 a day for a week (not to be done by people sensitive to medications or supplements) </w:t>
      </w:r>
      <w:r w:rsidRPr="007A31B8">
        <w:rPr>
          <w:rFonts w:ascii="Arial" w:hAnsi="Arial" w:cs="Arial"/>
          <w:sz w:val="22"/>
          <w:szCs w:val="22"/>
        </w:rPr>
        <w:tab/>
      </w:r>
      <w:r w:rsidRPr="007A31B8">
        <w:rPr>
          <w:rFonts w:ascii="Arial" w:hAnsi="Arial" w:cs="Arial"/>
          <w:i/>
          <w:iCs/>
          <w:sz w:val="22"/>
          <w:szCs w:val="22"/>
        </w:rPr>
        <w:t xml:space="preserve">or </w:t>
      </w:r>
    </w:p>
    <w:p w14:paraId="3ED9937A" w14:textId="77777777" w:rsidR="00671527" w:rsidRPr="007A31B8" w:rsidRDefault="00671527" w:rsidP="005C4EC5">
      <w:pPr>
        <w:jc w:val="both"/>
        <w:rPr>
          <w:rFonts w:ascii="Arial" w:hAnsi="Arial" w:cs="Arial"/>
          <w:i/>
          <w:iCs/>
          <w:sz w:val="22"/>
          <w:szCs w:val="22"/>
        </w:rPr>
      </w:pPr>
      <w:r w:rsidRPr="007A31B8">
        <w:rPr>
          <w:rFonts w:ascii="Arial" w:hAnsi="Arial" w:cs="Arial"/>
          <w:sz w:val="22"/>
          <w:szCs w:val="22"/>
        </w:rPr>
        <w:t>2)</w:t>
      </w:r>
      <w:r>
        <w:rPr>
          <w:rFonts w:ascii="Arial" w:hAnsi="Arial" w:cs="Arial"/>
          <w:sz w:val="22"/>
          <w:szCs w:val="22"/>
        </w:rPr>
        <w:t xml:space="preserve"> </w:t>
      </w:r>
      <w:r w:rsidRPr="007A31B8">
        <w:rPr>
          <w:rFonts w:ascii="Arial" w:hAnsi="Arial" w:cs="Arial"/>
          <w:sz w:val="22"/>
          <w:szCs w:val="22"/>
        </w:rPr>
        <w:t xml:space="preserve">1 capsule day one, 2 capsules on day two, 3 on day three and so on until day eight. Then take 8 a day for a week (more suitable for sensitive people). </w:t>
      </w:r>
      <w:r w:rsidRPr="007A31B8">
        <w:rPr>
          <w:rFonts w:ascii="Arial" w:hAnsi="Arial" w:cs="Arial"/>
          <w:i/>
          <w:iCs/>
          <w:sz w:val="22"/>
          <w:szCs w:val="22"/>
        </w:rPr>
        <w:t>(These doses should be split and taken on two separate occasions during the day for optimum effect.)</w:t>
      </w:r>
    </w:p>
    <w:p w14:paraId="3BFB906E"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B). And then 2 twice a day</w:t>
      </w:r>
    </w:p>
    <w:p w14:paraId="3CE08F06"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N.B. All should be taken with a large glass of tepid water and on empty stomach (1/2 hour before food-pre breakfast is good or 2 hours after food)</w:t>
      </w:r>
    </w:p>
    <w:p w14:paraId="0DDBA277" w14:textId="77777777" w:rsidR="00671527" w:rsidRPr="007A31B8" w:rsidRDefault="00671527" w:rsidP="005C4EC5">
      <w:pPr>
        <w:jc w:val="both"/>
        <w:rPr>
          <w:rFonts w:ascii="Arial" w:hAnsi="Arial" w:cs="Arial"/>
          <w:sz w:val="22"/>
          <w:szCs w:val="22"/>
        </w:rPr>
      </w:pPr>
    </w:p>
    <w:p w14:paraId="3DF45512" w14:textId="02A4C8DC" w:rsidR="00671527" w:rsidRPr="007A31B8" w:rsidRDefault="00177457" w:rsidP="005C4EC5">
      <w:pPr>
        <w:jc w:val="both"/>
        <w:rPr>
          <w:rFonts w:ascii="Arial" w:hAnsi="Arial" w:cs="Arial"/>
          <w:sz w:val="22"/>
          <w:szCs w:val="22"/>
        </w:rPr>
      </w:pPr>
      <w:hyperlink r:id="rId34" w:history="1">
        <w:r w:rsidR="00671527" w:rsidRPr="008134AB">
          <w:rPr>
            <w:rStyle w:val="Hyperlink"/>
            <w:rFonts w:ascii="Arial" w:hAnsi="Arial" w:cs="Arial"/>
            <w:b/>
            <w:bCs/>
            <w:sz w:val="22"/>
            <w:szCs w:val="22"/>
          </w:rPr>
          <w:t>CP-</w:t>
        </w:r>
        <w:proofErr w:type="gramStart"/>
        <w:r w:rsidR="00671527" w:rsidRPr="008134AB">
          <w:rPr>
            <w:rStyle w:val="Hyperlink"/>
            <w:rFonts w:ascii="Arial" w:hAnsi="Arial" w:cs="Arial"/>
            <w:b/>
            <w:bCs/>
            <w:sz w:val="22"/>
            <w:szCs w:val="22"/>
          </w:rPr>
          <w:t>1  Custom</w:t>
        </w:r>
        <w:proofErr w:type="gramEnd"/>
        <w:r w:rsidR="00671527" w:rsidRPr="008134AB">
          <w:rPr>
            <w:rStyle w:val="Hyperlink"/>
            <w:rFonts w:ascii="Arial" w:hAnsi="Arial" w:cs="Arial"/>
            <w:b/>
            <w:bCs/>
            <w:sz w:val="22"/>
            <w:szCs w:val="22"/>
          </w:rPr>
          <w:t xml:space="preserve"> Probiotic</w:t>
        </w:r>
      </w:hyperlink>
      <w:r w:rsidR="005C4EC5">
        <w:rPr>
          <w:rStyle w:val="Hyperlink"/>
          <w:rFonts w:ascii="Arial" w:hAnsi="Arial" w:cs="Arial"/>
          <w:b/>
          <w:bCs/>
          <w:sz w:val="22"/>
          <w:szCs w:val="22"/>
        </w:rPr>
        <w:t xml:space="preserve"> </w:t>
      </w:r>
      <w:r w:rsidR="00671527" w:rsidRPr="007A31B8">
        <w:rPr>
          <w:rFonts w:ascii="Arial" w:hAnsi="Arial" w:cs="Arial"/>
          <w:sz w:val="22"/>
          <w:szCs w:val="22"/>
        </w:rPr>
        <w:t>Two in the morning and two at bedtime. Build up slowly to this if you are sensitive -1 capsule a day for three days; 2 capsules a day for three days</w:t>
      </w:r>
      <w:proofErr w:type="gramStart"/>
      <w:r w:rsidR="00671527" w:rsidRPr="007A31B8">
        <w:rPr>
          <w:rFonts w:ascii="Arial" w:hAnsi="Arial" w:cs="Arial"/>
          <w:sz w:val="22"/>
          <w:szCs w:val="22"/>
        </w:rPr>
        <w:t>;</w:t>
      </w:r>
      <w:proofErr w:type="gramEnd"/>
      <w:r w:rsidR="00671527" w:rsidRPr="007A31B8">
        <w:rPr>
          <w:rFonts w:ascii="Arial" w:hAnsi="Arial" w:cs="Arial"/>
          <w:sz w:val="22"/>
          <w:szCs w:val="22"/>
        </w:rPr>
        <w:t xml:space="preserve"> 3 a day for three days, and finish up on four a day.</w:t>
      </w:r>
    </w:p>
    <w:p w14:paraId="617062F6"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N.B. Take with a glass of tepid water on an empty stomach </w:t>
      </w:r>
    </w:p>
    <w:p w14:paraId="2F9165E3"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w:t>
      </w:r>
      <w:proofErr w:type="gramStart"/>
      <w:r w:rsidRPr="007A31B8">
        <w:rPr>
          <w:rFonts w:ascii="Arial" w:hAnsi="Arial" w:cs="Arial"/>
          <w:sz w:val="22"/>
          <w:szCs w:val="22"/>
        </w:rPr>
        <w:t>if</w:t>
      </w:r>
      <w:proofErr w:type="gramEnd"/>
      <w:r w:rsidRPr="007A31B8">
        <w:rPr>
          <w:rFonts w:ascii="Arial" w:hAnsi="Arial" w:cs="Arial"/>
          <w:sz w:val="22"/>
          <w:szCs w:val="22"/>
        </w:rPr>
        <w:t xml:space="preserve"> your candida is really bad take an extra one in the morning and evening)</w:t>
      </w:r>
    </w:p>
    <w:p w14:paraId="77FE8C3B" w14:textId="77777777" w:rsidR="00671527" w:rsidRPr="007A31B8" w:rsidRDefault="00671527" w:rsidP="00671527">
      <w:pPr>
        <w:jc w:val="center"/>
        <w:rPr>
          <w:rFonts w:ascii="Arial" w:hAnsi="Arial" w:cs="Arial"/>
          <w:b/>
          <w:bCs/>
          <w:color w:val="0000FF"/>
          <w:sz w:val="22"/>
          <w:szCs w:val="22"/>
          <w:u w:val="single"/>
        </w:rPr>
      </w:pPr>
    </w:p>
    <w:p w14:paraId="7B569A4F" w14:textId="77777777" w:rsidR="00671527" w:rsidRPr="007A31B8" w:rsidRDefault="00671527" w:rsidP="00671527">
      <w:pPr>
        <w:jc w:val="center"/>
        <w:rPr>
          <w:rFonts w:ascii="Arial" w:hAnsi="Arial" w:cs="Arial"/>
          <w:b/>
          <w:bCs/>
          <w:color w:val="0000FF"/>
          <w:sz w:val="22"/>
          <w:szCs w:val="22"/>
          <w:u w:val="single"/>
        </w:rPr>
      </w:pPr>
    </w:p>
    <w:p w14:paraId="446AB1AC" w14:textId="77777777" w:rsidR="00671527" w:rsidRPr="007A31B8" w:rsidRDefault="00671527" w:rsidP="00671527">
      <w:pPr>
        <w:rPr>
          <w:rFonts w:ascii="Arial" w:hAnsi="Arial" w:cs="Arial"/>
          <w:b/>
          <w:bCs/>
          <w:sz w:val="22"/>
          <w:szCs w:val="22"/>
          <w:u w:val="single"/>
          <w:lang w:val="fr-FR"/>
        </w:rPr>
      </w:pPr>
      <w:r w:rsidRPr="007A31B8">
        <w:rPr>
          <w:rFonts w:ascii="Arial" w:hAnsi="Arial" w:cs="Arial"/>
          <w:b/>
          <w:bCs/>
          <w:sz w:val="22"/>
          <w:szCs w:val="22"/>
          <w:u w:val="single"/>
          <w:lang w:val="fr-FR"/>
        </w:rPr>
        <w:t>MAINTENANCE SUPPLEMENT PLAN</w:t>
      </w:r>
    </w:p>
    <w:p w14:paraId="4C2EFFC1" w14:textId="77777777" w:rsidR="00671527" w:rsidRPr="007A31B8" w:rsidRDefault="00671527" w:rsidP="00671527">
      <w:pPr>
        <w:rPr>
          <w:rFonts w:ascii="Arial" w:hAnsi="Arial" w:cs="Arial"/>
          <w:sz w:val="22"/>
          <w:szCs w:val="22"/>
          <w:lang w:val="fr-FR"/>
        </w:rPr>
      </w:pPr>
      <w:r w:rsidRPr="007A31B8">
        <w:rPr>
          <w:rFonts w:ascii="Arial" w:hAnsi="Arial" w:cs="Arial"/>
          <w:sz w:val="22"/>
          <w:szCs w:val="22"/>
          <w:lang w:val="fr-FR"/>
        </w:rPr>
        <w:t xml:space="preserve">CANDIGEST PLUS: 4 Capsules a </w:t>
      </w:r>
      <w:proofErr w:type="spellStart"/>
      <w:r w:rsidRPr="007A31B8">
        <w:rPr>
          <w:rFonts w:ascii="Arial" w:hAnsi="Arial" w:cs="Arial"/>
          <w:sz w:val="22"/>
          <w:szCs w:val="22"/>
          <w:lang w:val="fr-FR"/>
        </w:rPr>
        <w:t>day</w:t>
      </w:r>
      <w:proofErr w:type="spellEnd"/>
    </w:p>
    <w:p w14:paraId="42167B03" w14:textId="77777777" w:rsidR="00671527" w:rsidRPr="007A31B8" w:rsidRDefault="00671527" w:rsidP="00671527">
      <w:pPr>
        <w:rPr>
          <w:rFonts w:ascii="Arial" w:hAnsi="Arial" w:cs="Arial"/>
          <w:sz w:val="22"/>
          <w:szCs w:val="22"/>
        </w:rPr>
      </w:pPr>
      <w:r w:rsidRPr="007A31B8">
        <w:rPr>
          <w:rFonts w:ascii="Arial" w:hAnsi="Arial" w:cs="Arial"/>
          <w:sz w:val="22"/>
          <w:szCs w:val="22"/>
        </w:rPr>
        <w:t xml:space="preserve">COLOSTRUM: 2 capsules twice daily    </w:t>
      </w:r>
    </w:p>
    <w:p w14:paraId="7379EB24" w14:textId="77777777" w:rsidR="00671527" w:rsidRPr="007A31B8" w:rsidRDefault="00671527" w:rsidP="00671527">
      <w:pPr>
        <w:rPr>
          <w:rFonts w:ascii="Arial" w:hAnsi="Arial" w:cs="Arial"/>
          <w:sz w:val="22"/>
          <w:szCs w:val="22"/>
        </w:rPr>
      </w:pPr>
      <w:r w:rsidRPr="007A31B8">
        <w:rPr>
          <w:rFonts w:ascii="Arial" w:hAnsi="Arial" w:cs="Arial"/>
          <w:sz w:val="22"/>
          <w:szCs w:val="22"/>
        </w:rPr>
        <w:t>CP-1 CUSTOM PROBIOTIC: 2 capsules twice a day</w:t>
      </w:r>
    </w:p>
    <w:p w14:paraId="273EC81B" w14:textId="77777777" w:rsidR="00671527" w:rsidRPr="007A31B8" w:rsidRDefault="00671527" w:rsidP="00671527">
      <w:pPr>
        <w:rPr>
          <w:rFonts w:ascii="Arial" w:hAnsi="Arial" w:cs="Arial"/>
          <w:sz w:val="22"/>
          <w:szCs w:val="22"/>
        </w:rPr>
      </w:pPr>
      <w:r w:rsidRPr="007A31B8">
        <w:rPr>
          <w:rFonts w:ascii="Arial" w:hAnsi="Arial" w:cs="Arial"/>
          <w:sz w:val="22"/>
          <w:szCs w:val="22"/>
        </w:rPr>
        <w:t>MULTI: 1 tablet twice a day</w:t>
      </w:r>
    </w:p>
    <w:p w14:paraId="2E8F6962" w14:textId="77777777" w:rsidR="00671527" w:rsidRPr="007A31B8" w:rsidRDefault="00671527" w:rsidP="00671527">
      <w:pPr>
        <w:rPr>
          <w:rFonts w:ascii="Arial" w:hAnsi="Arial" w:cs="Arial"/>
          <w:sz w:val="22"/>
          <w:szCs w:val="22"/>
        </w:rPr>
      </w:pPr>
      <w:r w:rsidRPr="007A31B8">
        <w:rPr>
          <w:rFonts w:ascii="Arial" w:hAnsi="Arial" w:cs="Arial"/>
          <w:sz w:val="22"/>
          <w:szCs w:val="22"/>
        </w:rPr>
        <w:t>1000 mg VITAMIN C: 1 tablet twice a day</w:t>
      </w:r>
    </w:p>
    <w:p w14:paraId="4ECAA992" w14:textId="77777777" w:rsidR="00671527" w:rsidRPr="007A31B8" w:rsidRDefault="00671527" w:rsidP="00671527">
      <w:pPr>
        <w:rPr>
          <w:rFonts w:ascii="Arial" w:hAnsi="Arial" w:cs="Arial"/>
          <w:sz w:val="22"/>
          <w:szCs w:val="22"/>
        </w:rPr>
      </w:pPr>
      <w:r w:rsidRPr="007A31B8">
        <w:rPr>
          <w:rFonts w:ascii="Arial" w:hAnsi="Arial" w:cs="Arial"/>
          <w:sz w:val="22"/>
          <w:szCs w:val="22"/>
        </w:rPr>
        <w:t>DIGESTIVE ENZYMES: 1 with each meal</w:t>
      </w:r>
    </w:p>
    <w:p w14:paraId="4FD81F21" w14:textId="77777777" w:rsidR="00671527" w:rsidRPr="007A31B8" w:rsidRDefault="00671527" w:rsidP="00671527">
      <w:pPr>
        <w:jc w:val="center"/>
        <w:rPr>
          <w:rFonts w:ascii="Arial" w:hAnsi="Arial" w:cs="Arial"/>
          <w:b/>
          <w:bCs/>
          <w:sz w:val="22"/>
          <w:szCs w:val="22"/>
        </w:rPr>
      </w:pPr>
      <w:r w:rsidRPr="007A31B8">
        <w:rPr>
          <w:rFonts w:ascii="Arial" w:hAnsi="Arial" w:cs="Arial"/>
          <w:sz w:val="22"/>
          <w:szCs w:val="22"/>
        </w:rPr>
        <w:br w:type="page"/>
      </w:r>
      <w:r w:rsidRPr="007A31B8">
        <w:rPr>
          <w:rFonts w:ascii="Arial" w:hAnsi="Arial" w:cs="Arial"/>
          <w:b/>
          <w:bCs/>
          <w:sz w:val="22"/>
          <w:szCs w:val="22"/>
        </w:rPr>
        <w:t xml:space="preserve">THE CANDIDA DIET - </w:t>
      </w:r>
      <w:proofErr w:type="gramStart"/>
      <w:r w:rsidRPr="007A31B8">
        <w:rPr>
          <w:rFonts w:ascii="Arial" w:hAnsi="Arial" w:cs="Arial"/>
          <w:b/>
          <w:bCs/>
          <w:sz w:val="22"/>
          <w:szCs w:val="22"/>
        </w:rPr>
        <w:t>AARRGGHH !</w:t>
      </w:r>
      <w:proofErr w:type="gramEnd"/>
      <w:r w:rsidRPr="007A31B8">
        <w:rPr>
          <w:rFonts w:ascii="Arial" w:hAnsi="Arial" w:cs="Arial"/>
          <w:b/>
          <w:bCs/>
          <w:sz w:val="22"/>
          <w:szCs w:val="22"/>
        </w:rPr>
        <w:t>!!!!</w:t>
      </w:r>
    </w:p>
    <w:p w14:paraId="312F0DB4" w14:textId="77777777" w:rsidR="00671527" w:rsidRPr="007A31B8" w:rsidRDefault="00671527" w:rsidP="00671527">
      <w:pPr>
        <w:rPr>
          <w:rFonts w:ascii="Arial" w:hAnsi="Arial" w:cs="Arial"/>
          <w:sz w:val="22"/>
          <w:szCs w:val="22"/>
        </w:rPr>
      </w:pPr>
    </w:p>
    <w:p w14:paraId="752D8EA0"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No matter how many books you read no-one can fully agree on what you should and shouldn’t eat, most of it is black and white, but there are definitely grey areas. It is not possible to starve the fungal organism into </w:t>
      </w:r>
      <w:proofErr w:type="gramStart"/>
      <w:r w:rsidRPr="007A31B8">
        <w:rPr>
          <w:rFonts w:ascii="Arial" w:hAnsi="Arial" w:cs="Arial"/>
          <w:sz w:val="22"/>
          <w:szCs w:val="22"/>
        </w:rPr>
        <w:t>submission,</w:t>
      </w:r>
      <w:proofErr w:type="gramEnd"/>
      <w:r w:rsidRPr="007A31B8">
        <w:rPr>
          <w:rFonts w:ascii="Arial" w:hAnsi="Arial" w:cs="Arial"/>
          <w:sz w:val="22"/>
          <w:szCs w:val="22"/>
        </w:rPr>
        <w:t xml:space="preserve"> there will always be some substrate in the gut for it to feed on. The role of the diet is to make it as hard as possible for the candida to survive, whilst hitting it with anti </w:t>
      </w:r>
      <w:proofErr w:type="spellStart"/>
      <w:r w:rsidRPr="007A31B8">
        <w:rPr>
          <w:rFonts w:ascii="Arial" w:hAnsi="Arial" w:cs="Arial"/>
          <w:sz w:val="22"/>
          <w:szCs w:val="22"/>
        </w:rPr>
        <w:t>fungals</w:t>
      </w:r>
      <w:proofErr w:type="spellEnd"/>
      <w:r w:rsidRPr="007A31B8">
        <w:rPr>
          <w:rFonts w:ascii="Arial" w:hAnsi="Arial" w:cs="Arial"/>
          <w:sz w:val="22"/>
          <w:szCs w:val="22"/>
        </w:rPr>
        <w:t xml:space="preserve"> and probiotics too.</w:t>
      </w:r>
    </w:p>
    <w:p w14:paraId="6FC580F7" w14:textId="77777777" w:rsidR="00671527" w:rsidRPr="007A31B8" w:rsidRDefault="00671527" w:rsidP="005C4EC5">
      <w:pPr>
        <w:jc w:val="both"/>
        <w:rPr>
          <w:rFonts w:ascii="Arial" w:hAnsi="Arial" w:cs="Arial"/>
          <w:sz w:val="22"/>
          <w:szCs w:val="22"/>
        </w:rPr>
      </w:pPr>
    </w:p>
    <w:p w14:paraId="06F172DA"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If I could interview every practitioner and candida sufferer, I know there would be many more useful recipes than I could offer, so please don’t limit your diet to my suggestions. I’ve taken on board as much information as my brain can hold and tried to come up with something that is effective and practical. It starts with a </w:t>
      </w:r>
      <w:proofErr w:type="gramStart"/>
      <w:r w:rsidRPr="007A31B8">
        <w:rPr>
          <w:rFonts w:ascii="Arial" w:hAnsi="Arial" w:cs="Arial"/>
          <w:sz w:val="22"/>
          <w:szCs w:val="22"/>
        </w:rPr>
        <w:t>4 week</w:t>
      </w:r>
      <w:proofErr w:type="gramEnd"/>
      <w:r w:rsidRPr="007A31B8">
        <w:rPr>
          <w:rFonts w:ascii="Arial" w:hAnsi="Arial" w:cs="Arial"/>
          <w:sz w:val="22"/>
          <w:szCs w:val="22"/>
        </w:rPr>
        <w:t xml:space="preserve"> plan which should then be followed up with a maintenance plan. </w:t>
      </w:r>
    </w:p>
    <w:p w14:paraId="77CFD70E" w14:textId="77777777" w:rsidR="00671527" w:rsidRPr="007A31B8" w:rsidRDefault="00671527" w:rsidP="005C4EC5">
      <w:pPr>
        <w:jc w:val="both"/>
        <w:rPr>
          <w:rFonts w:ascii="Arial" w:hAnsi="Arial" w:cs="Arial"/>
          <w:sz w:val="22"/>
          <w:szCs w:val="22"/>
        </w:rPr>
      </w:pPr>
    </w:p>
    <w:p w14:paraId="7B7A2753" w14:textId="77777777" w:rsidR="00671527" w:rsidRPr="007A31B8" w:rsidRDefault="00671527" w:rsidP="005C4EC5">
      <w:pPr>
        <w:pStyle w:val="BodyText"/>
        <w:jc w:val="both"/>
        <w:rPr>
          <w:sz w:val="22"/>
          <w:szCs w:val="22"/>
        </w:rPr>
      </w:pPr>
      <w:r w:rsidRPr="007A31B8">
        <w:rPr>
          <w:sz w:val="22"/>
          <w:szCs w:val="22"/>
        </w:rPr>
        <w:t>The first week has minimal carbohydrates in it and weeks 2 to 4 have small amounts of complex carbohydrates in them. (You will need to design your own menu plan.)  If you are a vegetarian then your challenge is slightly harder, just do the best you can and remember it’s only for 4 weeks.  Please note that the purpose of this diet is to get rid of the candida so it is a diet for a particular purpose. We don’t recommend it long term, nor is it advocated as a healthy diet to follow. As long as you keep off the foods that encourage the candida to grow, and foods to which you are intolerant, you will do well. Above all, remember to check every food label.</w:t>
      </w:r>
    </w:p>
    <w:p w14:paraId="18438315" w14:textId="77777777" w:rsidR="00671527" w:rsidRPr="007A31B8" w:rsidRDefault="00671527" w:rsidP="005C4EC5">
      <w:pPr>
        <w:jc w:val="both"/>
        <w:rPr>
          <w:rFonts w:ascii="Arial" w:hAnsi="Arial" w:cs="Arial"/>
          <w:sz w:val="22"/>
          <w:szCs w:val="22"/>
        </w:rPr>
      </w:pPr>
    </w:p>
    <w:p w14:paraId="71086DB4"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If you suffer from ME or Chronic Fatigue Syndrome (CFS), then the anti candida diet may not suit you. This is because sufferers of these conditions tend to crash in energy if they do not consume carbohydrates and sugars. If this is the case with you, then you will need to take a much longer view regarding getting rid of your candida overgrowth, more like a year rather than two or three months.</w:t>
      </w:r>
    </w:p>
    <w:p w14:paraId="6B65919E" w14:textId="77777777" w:rsidR="00671527" w:rsidRPr="007A31B8" w:rsidRDefault="00671527" w:rsidP="005C4EC5">
      <w:pPr>
        <w:jc w:val="both"/>
        <w:rPr>
          <w:rFonts w:ascii="Arial" w:hAnsi="Arial" w:cs="Arial"/>
          <w:sz w:val="22"/>
          <w:szCs w:val="22"/>
        </w:rPr>
      </w:pPr>
    </w:p>
    <w:p w14:paraId="329044B9" w14:textId="77777777" w:rsidR="00671527" w:rsidRPr="007A31B8" w:rsidRDefault="00671527" w:rsidP="005C4EC5">
      <w:pPr>
        <w:jc w:val="both"/>
        <w:rPr>
          <w:rFonts w:ascii="Arial" w:hAnsi="Arial" w:cs="Arial"/>
          <w:color w:val="FF6600"/>
          <w:sz w:val="22"/>
          <w:szCs w:val="22"/>
        </w:rPr>
      </w:pPr>
      <w:r w:rsidRPr="007A31B8">
        <w:rPr>
          <w:rFonts w:ascii="Arial" w:hAnsi="Arial" w:cs="Arial"/>
          <w:color w:val="FF6600"/>
          <w:sz w:val="22"/>
          <w:szCs w:val="22"/>
        </w:rPr>
        <w:t>Please note that these lists of foods are not exhaustive and are given as guidelines for the sorts of foods you need to avoid. Foods which are considered a grey area are followed with a (G).</w:t>
      </w:r>
    </w:p>
    <w:p w14:paraId="63A93D74" w14:textId="77777777" w:rsidR="00671527" w:rsidRPr="007A31B8" w:rsidRDefault="00671527" w:rsidP="00671527">
      <w:pPr>
        <w:rPr>
          <w:rFonts w:ascii="Arial" w:hAnsi="Arial" w:cs="Arial"/>
          <w:sz w:val="22"/>
          <w:szCs w:val="22"/>
        </w:rPr>
      </w:pPr>
    </w:p>
    <w:p w14:paraId="6EA77995" w14:textId="77777777" w:rsidR="00671527" w:rsidRDefault="00671527" w:rsidP="00671527">
      <w:pPr>
        <w:rPr>
          <w:rFonts w:ascii="Arial" w:hAnsi="Arial" w:cs="Arial"/>
          <w:b/>
          <w:bCs/>
          <w:sz w:val="22"/>
          <w:szCs w:val="22"/>
          <w:u w:val="single"/>
        </w:rPr>
      </w:pPr>
      <w:r w:rsidRPr="007A31B8">
        <w:rPr>
          <w:rFonts w:ascii="Arial" w:hAnsi="Arial" w:cs="Arial"/>
          <w:b/>
          <w:bCs/>
          <w:sz w:val="22"/>
          <w:szCs w:val="22"/>
          <w:u w:val="single"/>
        </w:rPr>
        <w:t>Sugar:</w:t>
      </w:r>
    </w:p>
    <w:p w14:paraId="29F03F4B" w14:textId="77777777" w:rsidR="00671527" w:rsidRPr="007A31B8" w:rsidRDefault="00671527" w:rsidP="00671527">
      <w:pPr>
        <w:rPr>
          <w:rFonts w:ascii="Arial" w:hAnsi="Arial" w:cs="Arial"/>
          <w:b/>
          <w:bCs/>
          <w:sz w:val="22"/>
          <w:szCs w:val="22"/>
          <w:u w:val="single"/>
        </w:rPr>
      </w:pPr>
    </w:p>
    <w:p w14:paraId="00B8E4F6"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The first thing we need to do is remove all sugar—in whatever form. This is one of the most important things to remove as it provides the most ready food source the candida. </w:t>
      </w:r>
    </w:p>
    <w:p w14:paraId="50345422" w14:textId="77777777" w:rsidR="00671527" w:rsidRPr="007A31B8" w:rsidRDefault="00671527" w:rsidP="005C4EC5">
      <w:pPr>
        <w:jc w:val="both"/>
        <w:rPr>
          <w:rFonts w:ascii="Arial" w:hAnsi="Arial" w:cs="Arial"/>
          <w:b/>
          <w:bCs/>
          <w:i/>
          <w:iCs/>
          <w:sz w:val="22"/>
          <w:szCs w:val="22"/>
        </w:rPr>
      </w:pPr>
      <w:r w:rsidRPr="007A31B8">
        <w:rPr>
          <w:rFonts w:ascii="Arial" w:hAnsi="Arial" w:cs="Arial"/>
          <w:i/>
          <w:iCs/>
          <w:sz w:val="22"/>
          <w:szCs w:val="22"/>
        </w:rPr>
        <w:t>Foods to avoid:</w:t>
      </w:r>
    </w:p>
    <w:p w14:paraId="028C80FC" w14:textId="77777777" w:rsidR="00671527" w:rsidRPr="007A31B8" w:rsidRDefault="00671527" w:rsidP="005C4EC5">
      <w:pPr>
        <w:pStyle w:val="BodyTextIndent"/>
        <w:jc w:val="both"/>
        <w:rPr>
          <w:sz w:val="22"/>
          <w:szCs w:val="22"/>
        </w:rPr>
      </w:pPr>
      <w:r w:rsidRPr="007A31B8">
        <w:rPr>
          <w:sz w:val="22"/>
          <w:szCs w:val="22"/>
        </w:rPr>
        <w:t>As before, anything end in –</w:t>
      </w:r>
      <w:proofErr w:type="spellStart"/>
      <w:r w:rsidRPr="007A31B8">
        <w:rPr>
          <w:sz w:val="22"/>
          <w:szCs w:val="22"/>
        </w:rPr>
        <w:t>ose</w:t>
      </w:r>
      <w:proofErr w:type="spellEnd"/>
      <w:r w:rsidRPr="007A31B8">
        <w:rPr>
          <w:sz w:val="22"/>
          <w:szCs w:val="22"/>
        </w:rPr>
        <w:t xml:space="preserve"> is a sugar, i.e. fructose; maltose; glucose; sucrose; dextrose; lactose (as in products that come from a cow) etc.  Honey; dried fruit; fruit; tinned fruit; syrup; fruit juice; malt; desserts; cakes; canned drinks; tinned tomatoes; sweets; biscuits etc.</w:t>
      </w:r>
    </w:p>
    <w:p w14:paraId="633D0050" w14:textId="77777777" w:rsidR="00671527" w:rsidRPr="007A31B8" w:rsidRDefault="00671527" w:rsidP="00671527">
      <w:pPr>
        <w:ind w:firstLine="565"/>
        <w:rPr>
          <w:rFonts w:ascii="Arial" w:hAnsi="Arial" w:cs="Arial"/>
          <w:i/>
          <w:iCs/>
          <w:sz w:val="22"/>
          <w:szCs w:val="22"/>
        </w:rPr>
      </w:pPr>
      <w:r w:rsidRPr="007A31B8">
        <w:rPr>
          <w:rFonts w:ascii="Arial" w:hAnsi="Arial" w:cs="Arial"/>
          <w:i/>
          <w:iCs/>
          <w:sz w:val="22"/>
          <w:szCs w:val="22"/>
        </w:rPr>
        <w:t xml:space="preserve"> </w:t>
      </w:r>
      <w:r w:rsidRPr="007A31B8">
        <w:rPr>
          <w:rFonts w:ascii="Arial" w:hAnsi="Arial" w:cs="Arial"/>
          <w:i/>
          <w:iCs/>
          <w:color w:val="FF6600"/>
          <w:sz w:val="22"/>
          <w:szCs w:val="22"/>
        </w:rPr>
        <w:t>(Once again, a reminder to check labels.)</w:t>
      </w:r>
    </w:p>
    <w:p w14:paraId="3641E2D2" w14:textId="77777777" w:rsidR="00671527" w:rsidRPr="007A31B8" w:rsidRDefault="00671527" w:rsidP="00671527">
      <w:pPr>
        <w:rPr>
          <w:rFonts w:ascii="Arial" w:hAnsi="Arial" w:cs="Arial"/>
          <w:b/>
          <w:bCs/>
          <w:i/>
          <w:iCs/>
          <w:sz w:val="22"/>
          <w:szCs w:val="22"/>
        </w:rPr>
      </w:pPr>
    </w:p>
    <w:p w14:paraId="18A75008" w14:textId="77777777" w:rsidR="00671527" w:rsidRDefault="00671527" w:rsidP="00671527">
      <w:pPr>
        <w:rPr>
          <w:rFonts w:ascii="Arial" w:hAnsi="Arial" w:cs="Arial"/>
          <w:b/>
          <w:bCs/>
          <w:sz w:val="22"/>
          <w:szCs w:val="22"/>
          <w:u w:val="single"/>
        </w:rPr>
      </w:pPr>
      <w:r w:rsidRPr="007A31B8">
        <w:rPr>
          <w:rFonts w:ascii="Arial" w:hAnsi="Arial" w:cs="Arial"/>
          <w:b/>
          <w:bCs/>
          <w:sz w:val="22"/>
          <w:szCs w:val="22"/>
          <w:u w:val="single"/>
        </w:rPr>
        <w:t>Stimulants:</w:t>
      </w:r>
    </w:p>
    <w:p w14:paraId="65B61028" w14:textId="77777777" w:rsidR="00671527" w:rsidRPr="007A31B8" w:rsidRDefault="00671527" w:rsidP="00671527">
      <w:pPr>
        <w:rPr>
          <w:rFonts w:ascii="Arial" w:hAnsi="Arial" w:cs="Arial"/>
          <w:b/>
          <w:bCs/>
          <w:sz w:val="22"/>
          <w:szCs w:val="22"/>
          <w:u w:val="single"/>
        </w:rPr>
      </w:pPr>
    </w:p>
    <w:p w14:paraId="1496B2CA"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Stimulants have a similar effect on the candida as sugar because they trigger a release of sugars into the blood, so these also need to be avoided.</w:t>
      </w:r>
    </w:p>
    <w:p w14:paraId="7455A434" w14:textId="77777777" w:rsidR="00671527" w:rsidRPr="007A31B8" w:rsidRDefault="00671527" w:rsidP="005C4EC5">
      <w:pPr>
        <w:jc w:val="both"/>
        <w:rPr>
          <w:rFonts w:ascii="Arial" w:hAnsi="Arial" w:cs="Arial"/>
          <w:i/>
          <w:iCs/>
          <w:sz w:val="22"/>
          <w:szCs w:val="22"/>
        </w:rPr>
      </w:pPr>
      <w:r w:rsidRPr="007A31B8">
        <w:rPr>
          <w:rFonts w:ascii="Arial" w:hAnsi="Arial" w:cs="Arial"/>
          <w:i/>
          <w:iCs/>
          <w:sz w:val="22"/>
          <w:szCs w:val="22"/>
        </w:rPr>
        <w:t>Foods to avoid:</w:t>
      </w:r>
    </w:p>
    <w:p w14:paraId="14896145" w14:textId="77777777" w:rsidR="00671527" w:rsidRPr="007A31B8" w:rsidRDefault="00671527" w:rsidP="005C4EC5">
      <w:pPr>
        <w:ind w:left="565"/>
        <w:jc w:val="both"/>
        <w:rPr>
          <w:rFonts w:ascii="Arial" w:hAnsi="Arial" w:cs="Arial"/>
          <w:i/>
          <w:iCs/>
          <w:sz w:val="22"/>
          <w:szCs w:val="22"/>
        </w:rPr>
      </w:pPr>
      <w:r w:rsidRPr="007A31B8">
        <w:rPr>
          <w:rFonts w:ascii="Arial" w:hAnsi="Arial" w:cs="Arial"/>
          <w:i/>
          <w:iCs/>
          <w:sz w:val="22"/>
          <w:szCs w:val="22"/>
        </w:rPr>
        <w:t>Tea; coffee; sugar; alcohol; chocolate; tobacco; fizzy drinks; anything with caffeine in i.e. stimulant drinks; etc.</w:t>
      </w:r>
    </w:p>
    <w:p w14:paraId="756549A3" w14:textId="77777777" w:rsidR="00671527" w:rsidRPr="007A31B8" w:rsidRDefault="00671527" w:rsidP="00671527">
      <w:pPr>
        <w:rPr>
          <w:rFonts w:ascii="Arial" w:hAnsi="Arial" w:cs="Arial"/>
          <w:b/>
          <w:bCs/>
          <w:sz w:val="22"/>
          <w:szCs w:val="22"/>
          <w:u w:val="single"/>
        </w:rPr>
      </w:pPr>
    </w:p>
    <w:p w14:paraId="49C6ED8C" w14:textId="77777777" w:rsidR="00671527" w:rsidRDefault="00671527" w:rsidP="00671527">
      <w:pPr>
        <w:rPr>
          <w:rFonts w:ascii="Arial" w:hAnsi="Arial" w:cs="Arial"/>
          <w:b/>
          <w:bCs/>
          <w:sz w:val="22"/>
          <w:szCs w:val="22"/>
          <w:u w:val="single"/>
        </w:rPr>
      </w:pPr>
      <w:r w:rsidRPr="007A31B8">
        <w:rPr>
          <w:rFonts w:ascii="Arial" w:hAnsi="Arial" w:cs="Arial"/>
          <w:b/>
          <w:bCs/>
          <w:sz w:val="22"/>
          <w:szCs w:val="22"/>
          <w:u w:val="single"/>
        </w:rPr>
        <w:t>Fungi &amp; Yeast:</w:t>
      </w:r>
    </w:p>
    <w:p w14:paraId="6F93ED19" w14:textId="77777777" w:rsidR="00671527" w:rsidRPr="007A31B8" w:rsidRDefault="00671527" w:rsidP="00671527">
      <w:pPr>
        <w:rPr>
          <w:rFonts w:ascii="Arial" w:hAnsi="Arial" w:cs="Arial"/>
          <w:b/>
          <w:bCs/>
          <w:sz w:val="22"/>
          <w:szCs w:val="22"/>
          <w:u w:val="single"/>
        </w:rPr>
      </w:pPr>
    </w:p>
    <w:p w14:paraId="18FBBEBD"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Stay off fungi and yeast products for the </w:t>
      </w:r>
      <w:proofErr w:type="gramStart"/>
      <w:r w:rsidRPr="007A31B8">
        <w:rPr>
          <w:rFonts w:ascii="Arial" w:hAnsi="Arial" w:cs="Arial"/>
          <w:sz w:val="22"/>
          <w:szCs w:val="22"/>
        </w:rPr>
        <w:t>four week</w:t>
      </w:r>
      <w:proofErr w:type="gramEnd"/>
      <w:r w:rsidRPr="007A31B8">
        <w:rPr>
          <w:rFonts w:ascii="Arial" w:hAnsi="Arial" w:cs="Arial"/>
          <w:sz w:val="22"/>
          <w:szCs w:val="22"/>
        </w:rPr>
        <w:t xml:space="preserv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After this, on the maintenance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they can be reintroduced in moderation. However, if you are intolerant to them you should stay off them for the maintenance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too. </w:t>
      </w:r>
    </w:p>
    <w:p w14:paraId="0CD10672" w14:textId="77777777" w:rsidR="00671527" w:rsidRPr="007A31B8" w:rsidRDefault="00671527" w:rsidP="005C4EC5">
      <w:pPr>
        <w:jc w:val="both"/>
        <w:rPr>
          <w:rFonts w:ascii="Arial" w:hAnsi="Arial" w:cs="Arial"/>
          <w:sz w:val="22"/>
          <w:szCs w:val="22"/>
        </w:rPr>
      </w:pPr>
      <w:r w:rsidRPr="007A31B8">
        <w:rPr>
          <w:rFonts w:ascii="Arial" w:hAnsi="Arial" w:cs="Arial"/>
          <w:i/>
          <w:iCs/>
          <w:sz w:val="22"/>
          <w:szCs w:val="22"/>
        </w:rPr>
        <w:t>Foods to avoid:</w:t>
      </w:r>
    </w:p>
    <w:p w14:paraId="49F0F637" w14:textId="77777777" w:rsidR="00671527" w:rsidRPr="007A31B8" w:rsidRDefault="00671527" w:rsidP="005C4EC5">
      <w:pPr>
        <w:ind w:left="565"/>
        <w:jc w:val="both"/>
        <w:rPr>
          <w:rFonts w:ascii="Arial" w:hAnsi="Arial" w:cs="Arial"/>
          <w:sz w:val="22"/>
          <w:szCs w:val="22"/>
          <w:u w:val="single"/>
        </w:rPr>
      </w:pPr>
      <w:r w:rsidRPr="007A31B8">
        <w:rPr>
          <w:rFonts w:ascii="Arial" w:hAnsi="Arial" w:cs="Arial"/>
          <w:i/>
          <w:iCs/>
          <w:sz w:val="22"/>
          <w:szCs w:val="22"/>
        </w:rPr>
        <w:t xml:space="preserve">Bread; breadcrumbs; most stocks; Marmite; Bovril; soya sauce; mushrooms; certain vitamin tablets; anything fermented (including alcohol); vinegar and associated products; </w:t>
      </w:r>
      <w:proofErr w:type="spellStart"/>
      <w:r w:rsidRPr="007A31B8">
        <w:rPr>
          <w:rFonts w:ascii="Arial" w:hAnsi="Arial" w:cs="Arial"/>
          <w:i/>
          <w:iCs/>
          <w:sz w:val="22"/>
          <w:szCs w:val="22"/>
        </w:rPr>
        <w:t>Quorn</w:t>
      </w:r>
      <w:proofErr w:type="spellEnd"/>
      <w:r w:rsidRPr="007A31B8">
        <w:rPr>
          <w:rFonts w:ascii="Arial" w:hAnsi="Arial" w:cs="Arial"/>
          <w:i/>
          <w:iCs/>
          <w:sz w:val="22"/>
          <w:szCs w:val="22"/>
        </w:rPr>
        <w:t xml:space="preserve">; Monosodium Glutamate (If you have a Chinese meal you can ask for it to be cooked without this); peanuts and peanut butter. Malted products (G); anything that is smoked (G); nuts (G– nuts grow </w:t>
      </w:r>
      <w:proofErr w:type="spellStart"/>
      <w:r w:rsidRPr="007A31B8">
        <w:rPr>
          <w:rFonts w:ascii="Arial" w:hAnsi="Arial" w:cs="Arial"/>
          <w:i/>
          <w:iCs/>
          <w:sz w:val="22"/>
          <w:szCs w:val="22"/>
        </w:rPr>
        <w:t>mould</w:t>
      </w:r>
      <w:proofErr w:type="spellEnd"/>
      <w:r w:rsidRPr="007A31B8">
        <w:rPr>
          <w:rFonts w:ascii="Arial" w:hAnsi="Arial" w:cs="Arial"/>
          <w:i/>
          <w:iCs/>
          <w:sz w:val="22"/>
          <w:szCs w:val="22"/>
        </w:rPr>
        <w:t xml:space="preserve"> on them very quickly so if you have them at all make sure they are freshly cracked.)</w:t>
      </w:r>
      <w:r w:rsidRPr="007A31B8">
        <w:rPr>
          <w:rFonts w:ascii="Arial" w:hAnsi="Arial" w:cs="Arial"/>
          <w:b/>
          <w:bCs/>
          <w:i/>
          <w:iCs/>
          <w:sz w:val="22"/>
          <w:szCs w:val="22"/>
        </w:rPr>
        <w:tab/>
      </w:r>
      <w:r w:rsidRPr="007A31B8">
        <w:rPr>
          <w:rFonts w:ascii="Arial" w:hAnsi="Arial" w:cs="Arial"/>
          <w:b/>
          <w:bCs/>
          <w:i/>
          <w:iCs/>
          <w:sz w:val="22"/>
          <w:szCs w:val="22"/>
        </w:rPr>
        <w:tab/>
      </w:r>
      <w:r w:rsidRPr="007A31B8">
        <w:rPr>
          <w:rFonts w:ascii="Arial" w:hAnsi="Arial" w:cs="Arial"/>
          <w:b/>
          <w:bCs/>
          <w:i/>
          <w:iCs/>
          <w:sz w:val="22"/>
          <w:szCs w:val="22"/>
        </w:rPr>
        <w:tab/>
      </w:r>
      <w:r w:rsidRPr="007A31B8">
        <w:rPr>
          <w:rFonts w:ascii="Arial" w:hAnsi="Arial" w:cs="Arial"/>
          <w:b/>
          <w:bCs/>
          <w:i/>
          <w:iCs/>
          <w:sz w:val="22"/>
          <w:szCs w:val="22"/>
        </w:rPr>
        <w:tab/>
      </w:r>
      <w:r w:rsidRPr="007A31B8">
        <w:rPr>
          <w:rFonts w:ascii="Arial" w:hAnsi="Arial" w:cs="Arial"/>
          <w:b/>
          <w:bCs/>
          <w:i/>
          <w:iCs/>
          <w:color w:val="009900"/>
          <w:sz w:val="22"/>
          <w:szCs w:val="22"/>
        </w:rPr>
        <w:tab/>
      </w:r>
      <w:r w:rsidRPr="007A31B8">
        <w:rPr>
          <w:rFonts w:ascii="Arial" w:hAnsi="Arial" w:cs="Arial"/>
          <w:b/>
          <w:bCs/>
          <w:i/>
          <w:iCs/>
          <w:color w:val="009900"/>
          <w:sz w:val="22"/>
          <w:szCs w:val="22"/>
        </w:rPr>
        <w:tab/>
      </w:r>
      <w:r w:rsidRPr="007A31B8">
        <w:rPr>
          <w:rFonts w:ascii="Arial" w:hAnsi="Arial" w:cs="Arial"/>
          <w:b/>
          <w:bCs/>
          <w:i/>
          <w:iCs/>
          <w:color w:val="009900"/>
          <w:sz w:val="22"/>
          <w:szCs w:val="22"/>
        </w:rPr>
        <w:tab/>
      </w:r>
      <w:r w:rsidRPr="007A31B8">
        <w:rPr>
          <w:rFonts w:ascii="Arial" w:hAnsi="Arial" w:cs="Arial"/>
          <w:b/>
          <w:bCs/>
          <w:i/>
          <w:iCs/>
          <w:color w:val="009900"/>
          <w:sz w:val="22"/>
          <w:szCs w:val="22"/>
        </w:rPr>
        <w:tab/>
      </w:r>
      <w:r w:rsidRPr="007A31B8">
        <w:rPr>
          <w:rFonts w:ascii="Arial" w:hAnsi="Arial" w:cs="Arial"/>
          <w:b/>
          <w:bCs/>
          <w:i/>
          <w:iCs/>
          <w:color w:val="009900"/>
          <w:sz w:val="22"/>
          <w:szCs w:val="22"/>
        </w:rPr>
        <w:tab/>
      </w:r>
      <w:r w:rsidRPr="007A31B8">
        <w:rPr>
          <w:rFonts w:ascii="Arial" w:hAnsi="Arial" w:cs="Arial"/>
          <w:b/>
          <w:bCs/>
          <w:i/>
          <w:iCs/>
          <w:color w:val="009900"/>
          <w:sz w:val="22"/>
          <w:szCs w:val="22"/>
        </w:rPr>
        <w:tab/>
      </w:r>
    </w:p>
    <w:p w14:paraId="3C227BAA" w14:textId="77777777" w:rsidR="00671527" w:rsidRPr="007A31B8" w:rsidRDefault="00671527" w:rsidP="00671527">
      <w:pPr>
        <w:rPr>
          <w:rFonts w:ascii="Arial" w:hAnsi="Arial" w:cs="Arial"/>
          <w:b/>
          <w:bCs/>
          <w:sz w:val="22"/>
          <w:szCs w:val="22"/>
          <w:u w:val="single"/>
        </w:rPr>
      </w:pPr>
      <w:r w:rsidRPr="007A31B8">
        <w:rPr>
          <w:rFonts w:ascii="Arial" w:hAnsi="Arial" w:cs="Arial"/>
          <w:b/>
          <w:bCs/>
          <w:sz w:val="22"/>
          <w:szCs w:val="22"/>
          <w:u w:val="single"/>
        </w:rPr>
        <w:t>Grains &amp; Carbohydrates:</w:t>
      </w:r>
    </w:p>
    <w:p w14:paraId="11EF00E0"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Avoid all grains that you are intolerant to along with processed carbohydrates. Learn to rotate your grains and carbohydrates and try not to make them the main part of the meal.</w:t>
      </w:r>
    </w:p>
    <w:p w14:paraId="19015C3B"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Avoid jacket potatoes as they have a high glycemic index (this depicts how quickly a food is converted to sugar in the body).</w:t>
      </w:r>
    </w:p>
    <w:p w14:paraId="643C0884" w14:textId="77777777" w:rsidR="00671527" w:rsidRDefault="00671527" w:rsidP="005C4EC5">
      <w:pPr>
        <w:jc w:val="both"/>
        <w:rPr>
          <w:rFonts w:ascii="Arial" w:hAnsi="Arial" w:cs="Arial"/>
          <w:i/>
          <w:iCs/>
          <w:sz w:val="22"/>
          <w:szCs w:val="22"/>
        </w:rPr>
      </w:pPr>
    </w:p>
    <w:p w14:paraId="6E1F9BEC" w14:textId="77777777" w:rsidR="00671527" w:rsidRPr="007A31B8" w:rsidRDefault="00671527" w:rsidP="005C4EC5">
      <w:pPr>
        <w:jc w:val="both"/>
        <w:rPr>
          <w:rFonts w:ascii="Arial" w:hAnsi="Arial" w:cs="Arial"/>
          <w:i/>
          <w:iCs/>
          <w:sz w:val="22"/>
          <w:szCs w:val="22"/>
        </w:rPr>
      </w:pPr>
      <w:r w:rsidRPr="007A31B8">
        <w:rPr>
          <w:rFonts w:ascii="Arial" w:hAnsi="Arial" w:cs="Arial"/>
          <w:i/>
          <w:iCs/>
          <w:sz w:val="22"/>
          <w:szCs w:val="22"/>
        </w:rPr>
        <w:t>Foods to avoid:</w:t>
      </w:r>
    </w:p>
    <w:p w14:paraId="4DADA31F" w14:textId="77777777" w:rsidR="00671527" w:rsidRPr="007A31B8" w:rsidRDefault="00671527" w:rsidP="005C4EC5">
      <w:pPr>
        <w:ind w:left="565"/>
        <w:jc w:val="both"/>
        <w:rPr>
          <w:rFonts w:ascii="Arial" w:hAnsi="Arial" w:cs="Arial"/>
          <w:i/>
          <w:iCs/>
          <w:sz w:val="22"/>
          <w:szCs w:val="22"/>
        </w:rPr>
      </w:pPr>
      <w:r w:rsidRPr="007A31B8">
        <w:rPr>
          <w:rFonts w:ascii="Arial" w:hAnsi="Arial" w:cs="Arial"/>
          <w:i/>
          <w:iCs/>
          <w:sz w:val="22"/>
          <w:szCs w:val="22"/>
        </w:rPr>
        <w:t xml:space="preserve">Bread; pizza; pasta; white rice; wheat; jacket potatoes; refined carbohydrates; grains you are intolerant to; corn. </w:t>
      </w:r>
    </w:p>
    <w:p w14:paraId="1957B5CE" w14:textId="77777777" w:rsidR="00671527" w:rsidRPr="007A31B8" w:rsidRDefault="00671527" w:rsidP="00671527">
      <w:pPr>
        <w:ind w:left="565"/>
        <w:rPr>
          <w:rFonts w:ascii="Arial" w:hAnsi="Arial" w:cs="Arial"/>
          <w:sz w:val="22"/>
          <w:szCs w:val="22"/>
        </w:rPr>
      </w:pPr>
    </w:p>
    <w:p w14:paraId="54E655A2" w14:textId="77777777" w:rsidR="00671527" w:rsidRPr="007A31B8" w:rsidRDefault="00671527" w:rsidP="00671527">
      <w:pPr>
        <w:rPr>
          <w:rFonts w:ascii="Arial" w:hAnsi="Arial" w:cs="Arial"/>
          <w:sz w:val="22"/>
          <w:szCs w:val="22"/>
        </w:rPr>
      </w:pPr>
    </w:p>
    <w:p w14:paraId="237011BA" w14:textId="77777777" w:rsidR="00671527" w:rsidRDefault="00671527" w:rsidP="00671527">
      <w:pPr>
        <w:spacing w:after="120"/>
        <w:rPr>
          <w:rFonts w:ascii="Arial" w:hAnsi="Arial" w:cs="Arial"/>
          <w:color w:val="1A1A1A"/>
          <w:sz w:val="22"/>
          <w:szCs w:val="22"/>
        </w:rPr>
      </w:pPr>
    </w:p>
    <w:p w14:paraId="1D64D94D" w14:textId="77777777" w:rsidR="00671527" w:rsidRDefault="00671527" w:rsidP="00671527">
      <w:pPr>
        <w:spacing w:after="120"/>
        <w:rPr>
          <w:rFonts w:ascii="Arial" w:hAnsi="Arial" w:cs="Arial"/>
          <w:color w:val="1A1A1A"/>
          <w:sz w:val="22"/>
          <w:szCs w:val="22"/>
        </w:rPr>
      </w:pPr>
    </w:p>
    <w:p w14:paraId="40F11273" w14:textId="77777777" w:rsidR="00671527" w:rsidRDefault="00671527" w:rsidP="00671527">
      <w:pPr>
        <w:spacing w:after="120"/>
        <w:rPr>
          <w:rFonts w:ascii="Arial" w:hAnsi="Arial" w:cs="Arial"/>
          <w:color w:val="1A1A1A"/>
          <w:sz w:val="22"/>
          <w:szCs w:val="22"/>
        </w:rPr>
      </w:pPr>
    </w:p>
    <w:p w14:paraId="7B5D9772" w14:textId="77777777" w:rsidR="00671527" w:rsidRDefault="00671527" w:rsidP="00671527">
      <w:pPr>
        <w:spacing w:after="120"/>
        <w:rPr>
          <w:rFonts w:ascii="Arial" w:hAnsi="Arial" w:cs="Arial"/>
          <w:color w:val="1A1A1A"/>
          <w:sz w:val="22"/>
          <w:szCs w:val="22"/>
        </w:rPr>
      </w:pPr>
    </w:p>
    <w:p w14:paraId="5087F02B" w14:textId="77777777" w:rsidR="00671527" w:rsidRDefault="00671527" w:rsidP="00671527">
      <w:pPr>
        <w:spacing w:after="120"/>
        <w:rPr>
          <w:rFonts w:ascii="Arial" w:hAnsi="Arial" w:cs="Arial"/>
          <w:color w:val="1A1A1A"/>
          <w:sz w:val="22"/>
          <w:szCs w:val="22"/>
        </w:rPr>
      </w:pPr>
    </w:p>
    <w:p w14:paraId="0A156FED" w14:textId="77777777" w:rsidR="00671527" w:rsidRDefault="00671527" w:rsidP="00671527">
      <w:pPr>
        <w:spacing w:after="120"/>
        <w:rPr>
          <w:rFonts w:ascii="Arial" w:hAnsi="Arial" w:cs="Arial"/>
          <w:color w:val="1A1A1A"/>
          <w:sz w:val="22"/>
          <w:szCs w:val="22"/>
        </w:rPr>
      </w:pPr>
    </w:p>
    <w:p w14:paraId="73738374" w14:textId="77777777" w:rsidR="00671527" w:rsidRDefault="00671527" w:rsidP="00671527">
      <w:pPr>
        <w:spacing w:after="120"/>
        <w:rPr>
          <w:rFonts w:ascii="Arial" w:hAnsi="Arial" w:cs="Arial"/>
          <w:color w:val="1A1A1A"/>
          <w:sz w:val="22"/>
          <w:szCs w:val="22"/>
        </w:rPr>
      </w:pPr>
    </w:p>
    <w:p w14:paraId="3186E75D" w14:textId="77777777" w:rsidR="00671527" w:rsidRDefault="00671527" w:rsidP="00671527">
      <w:pPr>
        <w:spacing w:after="120"/>
        <w:rPr>
          <w:rFonts w:ascii="Arial" w:hAnsi="Arial" w:cs="Arial"/>
          <w:color w:val="1A1A1A"/>
          <w:sz w:val="22"/>
          <w:szCs w:val="22"/>
        </w:rPr>
      </w:pPr>
    </w:p>
    <w:p w14:paraId="1F6695C2" w14:textId="77777777" w:rsidR="00671527" w:rsidRDefault="00671527" w:rsidP="00671527">
      <w:pPr>
        <w:spacing w:after="120"/>
        <w:rPr>
          <w:rFonts w:ascii="Arial" w:hAnsi="Arial" w:cs="Arial"/>
          <w:color w:val="1A1A1A"/>
          <w:sz w:val="22"/>
          <w:szCs w:val="22"/>
        </w:rPr>
      </w:pPr>
    </w:p>
    <w:p w14:paraId="3D8BE514" w14:textId="77777777" w:rsidR="00671527" w:rsidRDefault="00671527" w:rsidP="00671527">
      <w:pPr>
        <w:spacing w:after="120"/>
        <w:rPr>
          <w:rFonts w:ascii="Arial" w:hAnsi="Arial" w:cs="Arial"/>
          <w:color w:val="1A1A1A"/>
          <w:sz w:val="22"/>
          <w:szCs w:val="22"/>
        </w:rPr>
      </w:pPr>
    </w:p>
    <w:p w14:paraId="3AE0138C" w14:textId="77777777" w:rsidR="00671527" w:rsidRDefault="00671527" w:rsidP="00671527">
      <w:pPr>
        <w:spacing w:after="120"/>
        <w:rPr>
          <w:rFonts w:ascii="Arial" w:hAnsi="Arial" w:cs="Arial"/>
          <w:color w:val="1A1A1A"/>
          <w:sz w:val="22"/>
          <w:szCs w:val="22"/>
        </w:rPr>
      </w:pPr>
    </w:p>
    <w:p w14:paraId="415AAF30" w14:textId="77777777" w:rsidR="00671527" w:rsidRDefault="00671527" w:rsidP="00671527">
      <w:pPr>
        <w:spacing w:after="120"/>
        <w:rPr>
          <w:rFonts w:ascii="Arial" w:hAnsi="Arial" w:cs="Arial"/>
          <w:color w:val="1A1A1A"/>
          <w:sz w:val="22"/>
          <w:szCs w:val="22"/>
        </w:rPr>
      </w:pPr>
    </w:p>
    <w:p w14:paraId="4EFF894C" w14:textId="77777777" w:rsidR="00671527" w:rsidRPr="007A31B8" w:rsidRDefault="00671527" w:rsidP="00671527">
      <w:pPr>
        <w:ind w:left="3600" w:firstLine="720"/>
        <w:rPr>
          <w:rFonts w:ascii="Arial" w:hAnsi="Arial" w:cs="Arial"/>
          <w:b/>
          <w:sz w:val="22"/>
          <w:szCs w:val="22"/>
          <w:u w:val="single"/>
        </w:rPr>
      </w:pPr>
      <w:proofErr w:type="gramStart"/>
      <w:r w:rsidRPr="007A31B8">
        <w:rPr>
          <w:rFonts w:ascii="Arial" w:hAnsi="Arial" w:cs="Arial"/>
          <w:b/>
          <w:sz w:val="22"/>
          <w:szCs w:val="22"/>
          <w:u w:val="single"/>
        </w:rPr>
        <w:t>WEEK  1</w:t>
      </w:r>
      <w:proofErr w:type="gramEnd"/>
    </w:p>
    <w:p w14:paraId="3C42FFAD" w14:textId="77777777" w:rsidR="00671527" w:rsidRPr="007A31B8" w:rsidRDefault="00671527" w:rsidP="00671527">
      <w:pPr>
        <w:jc w:val="center"/>
        <w:rPr>
          <w:rFonts w:ascii="Arial" w:hAnsi="Arial" w:cs="Arial"/>
          <w:b/>
          <w:sz w:val="22"/>
          <w:szCs w:val="22"/>
          <w:u w:val="single"/>
        </w:rPr>
      </w:pPr>
    </w:p>
    <w:p w14:paraId="71576C3B" w14:textId="77777777" w:rsidR="00671527" w:rsidRPr="007A31B8" w:rsidRDefault="00671527" w:rsidP="00671527">
      <w:pPr>
        <w:jc w:val="center"/>
        <w:rPr>
          <w:rFonts w:ascii="Arial" w:hAnsi="Arial" w:cs="Arial"/>
          <w:sz w:val="22"/>
          <w:szCs w:val="22"/>
        </w:rPr>
      </w:pPr>
    </w:p>
    <w:p w14:paraId="41E01236" w14:textId="77777777" w:rsidR="00671527" w:rsidRPr="007A31B8" w:rsidRDefault="00671527" w:rsidP="00671527">
      <w:pPr>
        <w:jc w:val="center"/>
        <w:rPr>
          <w:rFonts w:ascii="Arial" w:hAnsi="Arial" w:cs="Arial"/>
          <w:sz w:val="22"/>
          <w:szCs w:val="22"/>
        </w:rPr>
      </w:pPr>
    </w:p>
    <w:p w14:paraId="4C278858" w14:textId="77777777" w:rsidR="00671527" w:rsidRPr="007A31B8"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Proteins</w:t>
      </w:r>
    </w:p>
    <w:p w14:paraId="23A672EF" w14:textId="77777777" w:rsidR="00671527" w:rsidRPr="007A31B8" w:rsidRDefault="00671527" w:rsidP="005C4EC5">
      <w:pPr>
        <w:ind w:left="565"/>
        <w:jc w:val="both"/>
        <w:rPr>
          <w:rFonts w:ascii="Arial" w:hAnsi="Arial" w:cs="Arial"/>
          <w:sz w:val="22"/>
          <w:szCs w:val="22"/>
        </w:rPr>
      </w:pPr>
      <w:r w:rsidRPr="007A31B8">
        <w:rPr>
          <w:rFonts w:ascii="Arial" w:hAnsi="Arial" w:cs="Arial"/>
          <w:sz w:val="22"/>
          <w:szCs w:val="22"/>
        </w:rPr>
        <w:t xml:space="preserve">Chicken (O); Turkey (O); Eggs (O) unprocessed organic happy meat (O); sardines; cod; trout; soya mince; haddock; seeds (pumpkin, linseed and hemp are best but all are OK); nuts (freshly cracked); hummus; unsweetened soya milk (diluted with water 50/50); quinoa; etc. </w:t>
      </w:r>
      <w:proofErr w:type="gramStart"/>
      <w:r w:rsidRPr="007A31B8">
        <w:rPr>
          <w:rFonts w:ascii="Arial" w:hAnsi="Arial" w:cs="Arial"/>
          <w:sz w:val="22"/>
          <w:szCs w:val="22"/>
        </w:rPr>
        <w:t xml:space="preserve">Yoghurt </w:t>
      </w:r>
      <w:r w:rsidRPr="007A31B8">
        <w:rPr>
          <w:rFonts w:ascii="Arial" w:hAnsi="Arial" w:cs="Arial"/>
          <w:i/>
          <w:iCs/>
          <w:sz w:val="22"/>
          <w:szCs w:val="22"/>
        </w:rPr>
        <w:t xml:space="preserve">(unsweetened) </w:t>
      </w:r>
      <w:r w:rsidRPr="007A31B8">
        <w:rPr>
          <w:rFonts w:ascii="Arial" w:hAnsi="Arial" w:cs="Arial"/>
          <w:sz w:val="22"/>
          <w:szCs w:val="22"/>
        </w:rPr>
        <w:t>(G); tofu (G); shellfish (G); mackerel (G); salmon (G); tuna (G).</w:t>
      </w:r>
      <w:proofErr w:type="gramEnd"/>
    </w:p>
    <w:p w14:paraId="439401EE" w14:textId="77777777" w:rsidR="00671527" w:rsidRPr="007A31B8" w:rsidRDefault="00671527" w:rsidP="00671527">
      <w:pPr>
        <w:rPr>
          <w:rFonts w:ascii="Arial" w:hAnsi="Arial" w:cs="Arial"/>
          <w:i/>
          <w:iCs/>
          <w:sz w:val="22"/>
          <w:szCs w:val="22"/>
        </w:rPr>
      </w:pPr>
      <w:r w:rsidRPr="007A31B8">
        <w:rPr>
          <w:rFonts w:ascii="Arial" w:hAnsi="Arial" w:cs="Arial"/>
          <w:sz w:val="22"/>
          <w:szCs w:val="22"/>
        </w:rPr>
        <w:t xml:space="preserve"> </w:t>
      </w:r>
    </w:p>
    <w:p w14:paraId="201AEFC3" w14:textId="77777777" w:rsidR="00671527" w:rsidRPr="007A31B8" w:rsidRDefault="00671527" w:rsidP="00671527">
      <w:pPr>
        <w:rPr>
          <w:rFonts w:ascii="Arial" w:hAnsi="Arial" w:cs="Arial"/>
          <w:b/>
          <w:bCs/>
          <w:i/>
          <w:iCs/>
          <w:sz w:val="22"/>
          <w:szCs w:val="22"/>
          <w:u w:val="single"/>
        </w:rPr>
      </w:pPr>
    </w:p>
    <w:p w14:paraId="446CDFAF" w14:textId="77777777" w:rsidR="00671527" w:rsidRPr="007A31B8" w:rsidRDefault="00671527" w:rsidP="00671527">
      <w:pPr>
        <w:ind w:left="60" w:hanging="60"/>
        <w:rPr>
          <w:rFonts w:ascii="Arial" w:hAnsi="Arial" w:cs="Arial"/>
          <w:b/>
          <w:bCs/>
          <w:i/>
          <w:iCs/>
          <w:sz w:val="22"/>
          <w:szCs w:val="22"/>
          <w:u w:val="single"/>
        </w:rPr>
      </w:pPr>
      <w:r w:rsidRPr="007A31B8">
        <w:rPr>
          <w:rFonts w:ascii="Arial" w:hAnsi="Arial" w:cs="Arial"/>
          <w:b/>
          <w:bCs/>
          <w:i/>
          <w:iCs/>
          <w:sz w:val="22"/>
          <w:szCs w:val="22"/>
          <w:u w:val="single"/>
        </w:rPr>
        <w:t>Veg</w:t>
      </w:r>
    </w:p>
    <w:p w14:paraId="1FCE203B" w14:textId="77777777" w:rsidR="00671527" w:rsidRPr="007A31B8" w:rsidRDefault="00671527" w:rsidP="005C4EC5">
      <w:pPr>
        <w:ind w:left="625" w:hanging="60"/>
        <w:jc w:val="both"/>
        <w:rPr>
          <w:rFonts w:ascii="Arial" w:hAnsi="Arial" w:cs="Arial"/>
          <w:sz w:val="22"/>
          <w:szCs w:val="22"/>
        </w:rPr>
      </w:pPr>
      <w:r w:rsidRPr="007A31B8">
        <w:rPr>
          <w:rFonts w:ascii="Arial" w:hAnsi="Arial" w:cs="Arial"/>
          <w:sz w:val="22"/>
          <w:szCs w:val="22"/>
        </w:rPr>
        <w:t xml:space="preserve"> Peppers; broccoli; spinach; kale; runner beans; peas; </w:t>
      </w:r>
      <w:proofErr w:type="spellStart"/>
      <w:r w:rsidRPr="007A31B8">
        <w:rPr>
          <w:rFonts w:ascii="Arial" w:hAnsi="Arial" w:cs="Arial"/>
          <w:sz w:val="22"/>
          <w:szCs w:val="22"/>
        </w:rPr>
        <w:t>courgettes</w:t>
      </w:r>
      <w:proofErr w:type="spellEnd"/>
      <w:r w:rsidRPr="007A31B8">
        <w:rPr>
          <w:rFonts w:ascii="Arial" w:hAnsi="Arial" w:cs="Arial"/>
          <w:sz w:val="22"/>
          <w:szCs w:val="22"/>
        </w:rPr>
        <w:t xml:space="preserve">; garlic; cabbage; sprouts; cauliflower; carrots; onions; lettuce; watercress; alfalfa sprouts; celery; fennel; salad leaves etc. </w:t>
      </w:r>
    </w:p>
    <w:p w14:paraId="41B7413D" w14:textId="77777777" w:rsidR="00671527" w:rsidRPr="007A31B8" w:rsidRDefault="00671527" w:rsidP="00671527">
      <w:pPr>
        <w:ind w:left="60" w:hanging="60"/>
        <w:rPr>
          <w:rFonts w:ascii="Arial" w:hAnsi="Arial" w:cs="Arial"/>
          <w:sz w:val="22"/>
          <w:szCs w:val="22"/>
        </w:rPr>
      </w:pPr>
    </w:p>
    <w:p w14:paraId="2E4E97C7" w14:textId="77777777" w:rsidR="00671527" w:rsidRPr="007A31B8" w:rsidRDefault="00671527" w:rsidP="00671527">
      <w:pPr>
        <w:ind w:left="60" w:hanging="60"/>
        <w:rPr>
          <w:rFonts w:ascii="Arial" w:hAnsi="Arial" w:cs="Arial"/>
          <w:sz w:val="22"/>
          <w:szCs w:val="22"/>
        </w:rPr>
      </w:pPr>
    </w:p>
    <w:p w14:paraId="1821863C" w14:textId="77777777" w:rsidR="00671527" w:rsidRPr="007A31B8"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Fats</w:t>
      </w:r>
    </w:p>
    <w:p w14:paraId="59277693" w14:textId="77777777" w:rsidR="00671527" w:rsidRPr="007A31B8" w:rsidRDefault="00671527" w:rsidP="005C4EC5">
      <w:pPr>
        <w:ind w:left="565"/>
        <w:jc w:val="both"/>
        <w:rPr>
          <w:rFonts w:ascii="Arial" w:hAnsi="Arial" w:cs="Arial"/>
          <w:sz w:val="22"/>
          <w:szCs w:val="22"/>
        </w:rPr>
      </w:pPr>
      <w:r w:rsidRPr="007A31B8">
        <w:rPr>
          <w:rFonts w:ascii="Arial" w:hAnsi="Arial" w:cs="Arial"/>
          <w:sz w:val="22"/>
          <w:szCs w:val="22"/>
        </w:rPr>
        <w:t>Butter; extra virgin olive oil (</w:t>
      </w:r>
      <w:r w:rsidRPr="007A31B8">
        <w:rPr>
          <w:rFonts w:ascii="Arial" w:hAnsi="Arial" w:cs="Arial"/>
          <w:i/>
          <w:iCs/>
          <w:sz w:val="22"/>
          <w:szCs w:val="22"/>
        </w:rPr>
        <w:t xml:space="preserve">do not use for cooking); </w:t>
      </w:r>
      <w:r w:rsidRPr="007A31B8">
        <w:rPr>
          <w:rFonts w:ascii="Arial" w:hAnsi="Arial" w:cs="Arial"/>
          <w:sz w:val="22"/>
          <w:szCs w:val="22"/>
        </w:rPr>
        <w:t xml:space="preserve">coconut oil; palm oil; omega and seed oils </w:t>
      </w:r>
      <w:r w:rsidRPr="007A31B8">
        <w:rPr>
          <w:rFonts w:ascii="Arial" w:hAnsi="Arial" w:cs="Arial"/>
          <w:i/>
          <w:iCs/>
          <w:sz w:val="22"/>
          <w:szCs w:val="22"/>
        </w:rPr>
        <w:t xml:space="preserve">(do not use for cooking); </w:t>
      </w:r>
      <w:r w:rsidRPr="007A31B8">
        <w:rPr>
          <w:rFonts w:ascii="Arial" w:hAnsi="Arial" w:cs="Arial"/>
          <w:sz w:val="22"/>
          <w:szCs w:val="22"/>
        </w:rPr>
        <w:t>ghee.</w:t>
      </w:r>
    </w:p>
    <w:p w14:paraId="59FCC9E1" w14:textId="77777777" w:rsidR="00671527" w:rsidRPr="007A31B8" w:rsidRDefault="00671527" w:rsidP="00671527">
      <w:pPr>
        <w:ind w:left="60" w:hanging="60"/>
        <w:rPr>
          <w:rFonts w:ascii="Arial" w:hAnsi="Arial" w:cs="Arial"/>
          <w:sz w:val="22"/>
          <w:szCs w:val="22"/>
        </w:rPr>
      </w:pPr>
    </w:p>
    <w:p w14:paraId="51D9ACD5" w14:textId="77777777" w:rsidR="00671527" w:rsidRPr="007A31B8" w:rsidRDefault="00671527" w:rsidP="00671527">
      <w:pPr>
        <w:ind w:left="60" w:hanging="60"/>
        <w:rPr>
          <w:rFonts w:ascii="Arial" w:hAnsi="Arial" w:cs="Arial"/>
          <w:sz w:val="22"/>
          <w:szCs w:val="22"/>
        </w:rPr>
      </w:pPr>
    </w:p>
    <w:p w14:paraId="26C83708" w14:textId="77777777" w:rsidR="00671527" w:rsidRPr="007A31B8"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Drinks</w:t>
      </w:r>
    </w:p>
    <w:p w14:paraId="69F3E49A" w14:textId="77777777" w:rsidR="00671527" w:rsidRPr="007A31B8" w:rsidRDefault="00671527" w:rsidP="005C4EC5">
      <w:pPr>
        <w:ind w:left="565"/>
        <w:jc w:val="both"/>
        <w:rPr>
          <w:rFonts w:ascii="Arial" w:hAnsi="Arial" w:cs="Arial"/>
          <w:sz w:val="22"/>
          <w:szCs w:val="22"/>
        </w:rPr>
      </w:pPr>
      <w:proofErr w:type="gramStart"/>
      <w:r w:rsidRPr="007A31B8">
        <w:rPr>
          <w:rFonts w:ascii="Arial" w:hAnsi="Arial" w:cs="Arial"/>
          <w:sz w:val="22"/>
          <w:szCs w:val="22"/>
        </w:rPr>
        <w:t xml:space="preserve">Water </w:t>
      </w:r>
      <w:r w:rsidRPr="007A31B8">
        <w:rPr>
          <w:rFonts w:ascii="Arial" w:hAnsi="Arial" w:cs="Arial"/>
          <w:i/>
          <w:iCs/>
          <w:sz w:val="22"/>
          <w:szCs w:val="22"/>
        </w:rPr>
        <w:t xml:space="preserve">(filtered or bottled); </w:t>
      </w:r>
      <w:r w:rsidRPr="007A31B8">
        <w:rPr>
          <w:rFonts w:ascii="Arial" w:hAnsi="Arial" w:cs="Arial"/>
          <w:sz w:val="22"/>
          <w:szCs w:val="22"/>
        </w:rPr>
        <w:t xml:space="preserve">herbal teas (not fruit teas); Rooibos tea (again not fruit </w:t>
      </w:r>
      <w:proofErr w:type="spellStart"/>
      <w:r w:rsidRPr="007A31B8">
        <w:rPr>
          <w:rFonts w:ascii="Arial" w:hAnsi="Arial" w:cs="Arial"/>
          <w:sz w:val="22"/>
          <w:szCs w:val="22"/>
        </w:rPr>
        <w:t>flavours</w:t>
      </w:r>
      <w:proofErr w:type="spellEnd"/>
      <w:r w:rsidRPr="007A31B8">
        <w:rPr>
          <w:rFonts w:ascii="Arial" w:hAnsi="Arial" w:cs="Arial"/>
          <w:sz w:val="22"/>
          <w:szCs w:val="22"/>
        </w:rPr>
        <w:t xml:space="preserve">); </w:t>
      </w:r>
      <w:proofErr w:type="spellStart"/>
      <w:r w:rsidRPr="007A31B8">
        <w:rPr>
          <w:rFonts w:ascii="Arial" w:hAnsi="Arial" w:cs="Arial"/>
          <w:sz w:val="22"/>
          <w:szCs w:val="22"/>
        </w:rPr>
        <w:t>caro</w:t>
      </w:r>
      <w:proofErr w:type="spellEnd"/>
      <w:r w:rsidRPr="007A31B8">
        <w:rPr>
          <w:rFonts w:ascii="Arial" w:hAnsi="Arial" w:cs="Arial"/>
          <w:sz w:val="22"/>
          <w:szCs w:val="22"/>
        </w:rPr>
        <w:t>; Barley Cup.</w:t>
      </w:r>
      <w:proofErr w:type="gramEnd"/>
    </w:p>
    <w:p w14:paraId="4C95D8B6" w14:textId="77777777" w:rsidR="00671527" w:rsidRPr="007A31B8" w:rsidRDefault="00671527" w:rsidP="00671527">
      <w:pPr>
        <w:rPr>
          <w:rFonts w:ascii="Arial" w:hAnsi="Arial" w:cs="Arial"/>
          <w:i/>
          <w:iCs/>
          <w:sz w:val="22"/>
          <w:szCs w:val="22"/>
        </w:rPr>
      </w:pPr>
    </w:p>
    <w:p w14:paraId="2BA7A61F" w14:textId="77777777" w:rsidR="00671527" w:rsidRPr="007A31B8" w:rsidRDefault="00671527" w:rsidP="00671527">
      <w:pPr>
        <w:rPr>
          <w:rFonts w:ascii="Arial" w:hAnsi="Arial" w:cs="Arial"/>
          <w:i/>
          <w:iCs/>
          <w:sz w:val="22"/>
          <w:szCs w:val="22"/>
        </w:rPr>
      </w:pPr>
    </w:p>
    <w:p w14:paraId="599CAB3B" w14:textId="77777777" w:rsidR="00671527" w:rsidRPr="007A31B8"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Other stuff</w:t>
      </w:r>
    </w:p>
    <w:p w14:paraId="6A61EA92" w14:textId="77777777" w:rsidR="00671527" w:rsidRPr="007A31B8" w:rsidRDefault="00671527" w:rsidP="00671527">
      <w:pPr>
        <w:rPr>
          <w:rFonts w:ascii="Arial" w:hAnsi="Arial" w:cs="Arial"/>
          <w:sz w:val="22"/>
          <w:szCs w:val="22"/>
        </w:rPr>
      </w:pPr>
      <w:r w:rsidRPr="007A31B8">
        <w:rPr>
          <w:rFonts w:ascii="Arial" w:hAnsi="Arial" w:cs="Arial"/>
          <w:sz w:val="22"/>
          <w:szCs w:val="22"/>
        </w:rPr>
        <w:t xml:space="preserve"> </w:t>
      </w:r>
      <w:r w:rsidRPr="007A31B8">
        <w:rPr>
          <w:rFonts w:ascii="Arial" w:hAnsi="Arial" w:cs="Arial"/>
          <w:sz w:val="22"/>
          <w:szCs w:val="22"/>
        </w:rPr>
        <w:tab/>
        <w:t xml:space="preserve">Carob (sugar free); herbs &amp; spices; yeast free stock; organic meat stock; coconut. </w:t>
      </w:r>
    </w:p>
    <w:p w14:paraId="4970D1B5" w14:textId="77777777" w:rsidR="00671527" w:rsidRPr="007A31B8" w:rsidRDefault="00671527" w:rsidP="00671527">
      <w:pPr>
        <w:jc w:val="center"/>
        <w:rPr>
          <w:rFonts w:ascii="Arial" w:hAnsi="Arial" w:cs="Arial"/>
          <w:sz w:val="22"/>
          <w:szCs w:val="22"/>
        </w:rPr>
      </w:pPr>
    </w:p>
    <w:p w14:paraId="0829F176" w14:textId="77777777" w:rsidR="00671527" w:rsidRPr="007A31B8" w:rsidRDefault="00671527" w:rsidP="00671527">
      <w:pPr>
        <w:jc w:val="center"/>
        <w:rPr>
          <w:rFonts w:ascii="Arial" w:hAnsi="Arial" w:cs="Arial"/>
          <w:sz w:val="22"/>
          <w:szCs w:val="22"/>
        </w:rPr>
      </w:pPr>
    </w:p>
    <w:p w14:paraId="4C20F423" w14:textId="77777777" w:rsidR="00671527" w:rsidRDefault="00671527" w:rsidP="00671527">
      <w:pPr>
        <w:spacing w:after="120"/>
        <w:rPr>
          <w:rFonts w:ascii="Arial" w:hAnsi="Arial" w:cs="Arial"/>
          <w:color w:val="1A1A1A"/>
          <w:sz w:val="22"/>
          <w:szCs w:val="22"/>
        </w:rPr>
      </w:pPr>
    </w:p>
    <w:p w14:paraId="2742CC5E" w14:textId="77777777" w:rsidR="00671527" w:rsidRDefault="00671527" w:rsidP="00671527">
      <w:pPr>
        <w:spacing w:after="120"/>
        <w:rPr>
          <w:rFonts w:ascii="Arial" w:hAnsi="Arial" w:cs="Arial"/>
          <w:color w:val="1A1A1A"/>
          <w:sz w:val="22"/>
          <w:szCs w:val="22"/>
        </w:rPr>
      </w:pPr>
    </w:p>
    <w:p w14:paraId="48A6E9F8" w14:textId="77777777" w:rsidR="00671527" w:rsidRDefault="00671527" w:rsidP="00671527">
      <w:pPr>
        <w:spacing w:after="120"/>
        <w:rPr>
          <w:rFonts w:ascii="Arial" w:hAnsi="Arial" w:cs="Arial"/>
          <w:color w:val="1A1A1A"/>
          <w:sz w:val="22"/>
          <w:szCs w:val="22"/>
        </w:rPr>
      </w:pPr>
    </w:p>
    <w:p w14:paraId="466AB54C" w14:textId="77777777" w:rsidR="00671527" w:rsidRDefault="00671527" w:rsidP="00671527">
      <w:pPr>
        <w:spacing w:after="120"/>
        <w:rPr>
          <w:rFonts w:ascii="Arial" w:hAnsi="Arial" w:cs="Arial"/>
          <w:color w:val="1A1A1A"/>
          <w:sz w:val="22"/>
          <w:szCs w:val="22"/>
        </w:rPr>
      </w:pPr>
    </w:p>
    <w:p w14:paraId="06B9F529" w14:textId="77777777" w:rsidR="00671527" w:rsidRDefault="00671527" w:rsidP="00671527">
      <w:pPr>
        <w:spacing w:after="120"/>
        <w:rPr>
          <w:rFonts w:ascii="Arial" w:hAnsi="Arial" w:cs="Arial"/>
          <w:color w:val="1A1A1A"/>
          <w:sz w:val="22"/>
          <w:szCs w:val="22"/>
        </w:rPr>
      </w:pPr>
    </w:p>
    <w:p w14:paraId="26FEE37D" w14:textId="77777777" w:rsidR="00671527" w:rsidRDefault="00671527" w:rsidP="00671527">
      <w:pPr>
        <w:spacing w:after="120"/>
        <w:rPr>
          <w:rFonts w:ascii="Arial" w:hAnsi="Arial" w:cs="Arial"/>
          <w:color w:val="1A1A1A"/>
          <w:sz w:val="22"/>
          <w:szCs w:val="22"/>
        </w:rPr>
      </w:pPr>
    </w:p>
    <w:p w14:paraId="1B69F1BA" w14:textId="77777777" w:rsidR="00671527" w:rsidRDefault="00671527" w:rsidP="00671527">
      <w:pPr>
        <w:spacing w:after="120"/>
        <w:rPr>
          <w:rFonts w:ascii="Arial" w:hAnsi="Arial" w:cs="Arial"/>
          <w:color w:val="1A1A1A"/>
          <w:sz w:val="22"/>
          <w:szCs w:val="22"/>
        </w:rPr>
      </w:pPr>
    </w:p>
    <w:p w14:paraId="4A6B32B4" w14:textId="77777777" w:rsidR="00671527" w:rsidRDefault="00671527" w:rsidP="00671527">
      <w:pPr>
        <w:spacing w:after="120"/>
        <w:rPr>
          <w:rFonts w:ascii="Arial" w:hAnsi="Arial" w:cs="Arial"/>
          <w:color w:val="1A1A1A"/>
          <w:sz w:val="22"/>
          <w:szCs w:val="22"/>
        </w:rPr>
      </w:pPr>
    </w:p>
    <w:p w14:paraId="0D84FDD5" w14:textId="77777777" w:rsidR="00671527" w:rsidRDefault="00671527" w:rsidP="00671527">
      <w:pPr>
        <w:spacing w:after="120"/>
        <w:rPr>
          <w:rFonts w:ascii="Arial" w:hAnsi="Arial" w:cs="Arial"/>
          <w:color w:val="1A1A1A"/>
          <w:sz w:val="22"/>
          <w:szCs w:val="22"/>
        </w:rPr>
      </w:pPr>
    </w:p>
    <w:p w14:paraId="420A9112" w14:textId="77777777" w:rsidR="00671527" w:rsidRDefault="00671527" w:rsidP="00671527">
      <w:pPr>
        <w:spacing w:after="120"/>
        <w:rPr>
          <w:rFonts w:ascii="Arial" w:hAnsi="Arial" w:cs="Arial"/>
          <w:color w:val="1A1A1A"/>
          <w:sz w:val="22"/>
          <w:szCs w:val="22"/>
        </w:rPr>
      </w:pPr>
    </w:p>
    <w:p w14:paraId="2A6C3E53" w14:textId="77777777" w:rsidR="00671527" w:rsidRDefault="00671527" w:rsidP="00671527">
      <w:pPr>
        <w:spacing w:after="120"/>
        <w:rPr>
          <w:rFonts w:ascii="Arial" w:hAnsi="Arial" w:cs="Arial"/>
          <w:color w:val="1A1A1A"/>
          <w:sz w:val="22"/>
          <w:szCs w:val="22"/>
        </w:rPr>
      </w:pPr>
    </w:p>
    <w:p w14:paraId="159FC761" w14:textId="77777777" w:rsidR="00671527" w:rsidRPr="007A31B8" w:rsidRDefault="00671527" w:rsidP="00671527">
      <w:pPr>
        <w:jc w:val="center"/>
        <w:rPr>
          <w:rFonts w:ascii="Arial" w:hAnsi="Arial" w:cs="Arial"/>
          <w:b/>
          <w:bCs/>
          <w:sz w:val="22"/>
          <w:szCs w:val="22"/>
          <w:u w:val="single"/>
        </w:rPr>
      </w:pPr>
      <w:r w:rsidRPr="007A31B8">
        <w:rPr>
          <w:rFonts w:ascii="Arial" w:hAnsi="Arial" w:cs="Arial"/>
          <w:b/>
          <w:bCs/>
          <w:sz w:val="22"/>
          <w:szCs w:val="22"/>
          <w:u w:val="single"/>
        </w:rPr>
        <w:t>WEEKS 2 TO 4</w:t>
      </w:r>
    </w:p>
    <w:p w14:paraId="2DB083D2" w14:textId="77777777" w:rsidR="00671527" w:rsidRPr="007A31B8" w:rsidRDefault="00671527" w:rsidP="00671527">
      <w:pPr>
        <w:jc w:val="center"/>
        <w:rPr>
          <w:rFonts w:ascii="Arial" w:hAnsi="Arial" w:cs="Arial"/>
          <w:b/>
          <w:bCs/>
          <w:sz w:val="22"/>
          <w:szCs w:val="22"/>
          <w:u w:val="single"/>
        </w:rPr>
      </w:pPr>
    </w:p>
    <w:p w14:paraId="67BDCFE0" w14:textId="77777777" w:rsidR="00671527" w:rsidRPr="007A31B8" w:rsidRDefault="00671527" w:rsidP="00671527">
      <w:pPr>
        <w:pStyle w:val="Heading2"/>
        <w:rPr>
          <w:sz w:val="22"/>
          <w:szCs w:val="22"/>
        </w:rPr>
      </w:pPr>
      <w:r w:rsidRPr="007A31B8">
        <w:rPr>
          <w:sz w:val="22"/>
          <w:szCs w:val="22"/>
        </w:rPr>
        <w:t>Weeks 2 to 4 can be a bit more varied.</w:t>
      </w:r>
    </w:p>
    <w:p w14:paraId="77DCB43D" w14:textId="77777777" w:rsidR="00671527" w:rsidRPr="007A31B8" w:rsidRDefault="00671527" w:rsidP="00671527">
      <w:pPr>
        <w:jc w:val="center"/>
        <w:rPr>
          <w:rFonts w:ascii="Arial" w:hAnsi="Arial" w:cs="Arial"/>
          <w:i/>
          <w:iCs/>
          <w:sz w:val="22"/>
          <w:szCs w:val="22"/>
        </w:rPr>
      </w:pPr>
      <w:r w:rsidRPr="007A31B8">
        <w:rPr>
          <w:rFonts w:ascii="Arial" w:hAnsi="Arial" w:cs="Arial"/>
          <w:i/>
          <w:iCs/>
          <w:sz w:val="22"/>
          <w:szCs w:val="22"/>
        </w:rPr>
        <w:t xml:space="preserve">Plan ahead to make this as easy as possible. </w:t>
      </w:r>
    </w:p>
    <w:p w14:paraId="68FB8FA1" w14:textId="77777777" w:rsidR="00671527" w:rsidRPr="007A31B8" w:rsidRDefault="00671527" w:rsidP="00671527">
      <w:pPr>
        <w:jc w:val="center"/>
        <w:rPr>
          <w:rFonts w:ascii="Arial" w:hAnsi="Arial" w:cs="Arial"/>
          <w:i/>
          <w:iCs/>
          <w:sz w:val="22"/>
          <w:szCs w:val="22"/>
        </w:rPr>
      </w:pPr>
      <w:r w:rsidRPr="007A31B8">
        <w:rPr>
          <w:rFonts w:ascii="Arial" w:hAnsi="Arial" w:cs="Arial"/>
          <w:i/>
          <w:iCs/>
          <w:sz w:val="22"/>
          <w:szCs w:val="22"/>
        </w:rPr>
        <w:t xml:space="preserve">(O) </w:t>
      </w:r>
      <w:proofErr w:type="gramStart"/>
      <w:r w:rsidRPr="007A31B8">
        <w:rPr>
          <w:rFonts w:ascii="Arial" w:hAnsi="Arial" w:cs="Arial"/>
          <w:i/>
          <w:iCs/>
          <w:sz w:val="22"/>
          <w:szCs w:val="22"/>
        </w:rPr>
        <w:t>denotes</w:t>
      </w:r>
      <w:proofErr w:type="gramEnd"/>
      <w:r w:rsidRPr="007A31B8">
        <w:rPr>
          <w:rFonts w:ascii="Arial" w:hAnsi="Arial" w:cs="Arial"/>
          <w:i/>
          <w:iCs/>
          <w:sz w:val="22"/>
          <w:szCs w:val="22"/>
        </w:rPr>
        <w:t xml:space="preserve"> organic.</w:t>
      </w:r>
    </w:p>
    <w:p w14:paraId="15C1FCEA" w14:textId="77777777" w:rsidR="00671527" w:rsidRPr="007A31B8" w:rsidRDefault="00671527" w:rsidP="00671527">
      <w:pPr>
        <w:jc w:val="center"/>
        <w:rPr>
          <w:rFonts w:ascii="Arial" w:hAnsi="Arial" w:cs="Arial"/>
          <w:b/>
          <w:bCs/>
          <w:sz w:val="22"/>
          <w:szCs w:val="22"/>
          <w:u w:val="single"/>
        </w:rPr>
      </w:pPr>
    </w:p>
    <w:p w14:paraId="4E10664A" w14:textId="77777777" w:rsidR="00671527" w:rsidRDefault="00671527" w:rsidP="00671527">
      <w:pPr>
        <w:rPr>
          <w:rFonts w:ascii="Arial" w:hAnsi="Arial" w:cs="Arial"/>
          <w:b/>
          <w:bCs/>
          <w:i/>
          <w:iCs/>
          <w:sz w:val="22"/>
          <w:szCs w:val="22"/>
          <w:u w:val="single"/>
        </w:rPr>
      </w:pPr>
    </w:p>
    <w:p w14:paraId="6630F115" w14:textId="77777777" w:rsidR="00671527" w:rsidRDefault="00671527" w:rsidP="00671527">
      <w:pPr>
        <w:rPr>
          <w:rFonts w:ascii="Arial" w:hAnsi="Arial" w:cs="Arial"/>
          <w:b/>
          <w:bCs/>
          <w:i/>
          <w:iCs/>
          <w:sz w:val="22"/>
          <w:szCs w:val="22"/>
          <w:u w:val="single"/>
        </w:rPr>
      </w:pPr>
    </w:p>
    <w:p w14:paraId="7E9DA86A" w14:textId="77777777" w:rsidR="00671527"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Proteins</w:t>
      </w:r>
    </w:p>
    <w:p w14:paraId="0152D908" w14:textId="77777777" w:rsidR="00671527" w:rsidRPr="007A31B8" w:rsidRDefault="00671527" w:rsidP="00671527">
      <w:pPr>
        <w:rPr>
          <w:rFonts w:ascii="Arial" w:hAnsi="Arial" w:cs="Arial"/>
          <w:b/>
          <w:bCs/>
          <w:i/>
          <w:iCs/>
          <w:sz w:val="22"/>
          <w:szCs w:val="22"/>
          <w:u w:val="single"/>
        </w:rPr>
      </w:pPr>
    </w:p>
    <w:p w14:paraId="625CB862" w14:textId="77777777" w:rsidR="00671527" w:rsidRPr="007A31B8" w:rsidRDefault="00671527" w:rsidP="005C4EC5">
      <w:pPr>
        <w:ind w:left="565"/>
        <w:jc w:val="both"/>
        <w:rPr>
          <w:rFonts w:ascii="Arial" w:hAnsi="Arial" w:cs="Arial"/>
          <w:sz w:val="22"/>
          <w:szCs w:val="22"/>
        </w:rPr>
      </w:pPr>
      <w:r w:rsidRPr="007A31B8">
        <w:rPr>
          <w:rFonts w:ascii="Arial" w:hAnsi="Arial" w:cs="Arial"/>
          <w:sz w:val="22"/>
          <w:szCs w:val="22"/>
        </w:rPr>
        <w:t>Chicken (O); Turkey (O)</w:t>
      </w:r>
      <w:proofErr w:type="gramStart"/>
      <w:r w:rsidRPr="007A31B8">
        <w:rPr>
          <w:rFonts w:ascii="Arial" w:hAnsi="Arial" w:cs="Arial"/>
          <w:sz w:val="22"/>
          <w:szCs w:val="22"/>
        </w:rPr>
        <w:t>;  Eggs</w:t>
      </w:r>
      <w:proofErr w:type="gramEnd"/>
      <w:r w:rsidRPr="007A31B8">
        <w:rPr>
          <w:rFonts w:ascii="Arial" w:hAnsi="Arial" w:cs="Arial"/>
          <w:sz w:val="22"/>
          <w:szCs w:val="22"/>
        </w:rPr>
        <w:t xml:space="preserve"> (O) unprocessed organic happy meat (O); sardines; cod; trout; soya mince; haddock; seeds (pumpkin, linseed and hemp are best but all are okay); nuts (freshly cracked); hummus; unsweetened soya milk(diluted with water 50/50); quinoa; etc. Yoghurt </w:t>
      </w:r>
      <w:r w:rsidRPr="007A31B8">
        <w:rPr>
          <w:rFonts w:ascii="Arial" w:hAnsi="Arial" w:cs="Arial"/>
          <w:i/>
          <w:iCs/>
          <w:sz w:val="22"/>
          <w:szCs w:val="22"/>
        </w:rPr>
        <w:t xml:space="preserve">(unsweetened) </w:t>
      </w:r>
      <w:r w:rsidRPr="007A31B8">
        <w:rPr>
          <w:rFonts w:ascii="Arial" w:hAnsi="Arial" w:cs="Arial"/>
          <w:sz w:val="22"/>
          <w:szCs w:val="22"/>
        </w:rPr>
        <w:t>(G); tofu (G)</w:t>
      </w:r>
      <w:proofErr w:type="gramStart"/>
      <w:r w:rsidRPr="007A31B8">
        <w:rPr>
          <w:rFonts w:ascii="Arial" w:hAnsi="Arial" w:cs="Arial"/>
          <w:sz w:val="22"/>
          <w:szCs w:val="22"/>
        </w:rPr>
        <w:t>;  shellfish</w:t>
      </w:r>
      <w:proofErr w:type="gramEnd"/>
      <w:r w:rsidRPr="007A31B8">
        <w:rPr>
          <w:rFonts w:ascii="Arial" w:hAnsi="Arial" w:cs="Arial"/>
          <w:sz w:val="22"/>
          <w:szCs w:val="22"/>
        </w:rPr>
        <w:t xml:space="preserve"> (G); mackerel (G);  salmon (G); tuna (G).</w:t>
      </w:r>
    </w:p>
    <w:p w14:paraId="1A1A7573" w14:textId="77777777" w:rsidR="00671527" w:rsidRPr="007A31B8" w:rsidRDefault="00671527" w:rsidP="00671527">
      <w:pPr>
        <w:rPr>
          <w:rFonts w:ascii="Arial" w:hAnsi="Arial" w:cs="Arial"/>
          <w:i/>
          <w:iCs/>
          <w:sz w:val="22"/>
          <w:szCs w:val="22"/>
        </w:rPr>
      </w:pPr>
      <w:r w:rsidRPr="007A31B8">
        <w:rPr>
          <w:rFonts w:ascii="Arial" w:hAnsi="Arial" w:cs="Arial"/>
          <w:sz w:val="22"/>
          <w:szCs w:val="22"/>
        </w:rPr>
        <w:t xml:space="preserve"> </w:t>
      </w:r>
    </w:p>
    <w:p w14:paraId="041886A9" w14:textId="77777777" w:rsidR="00671527" w:rsidRPr="007A31B8" w:rsidRDefault="00671527" w:rsidP="00671527">
      <w:pPr>
        <w:rPr>
          <w:rFonts w:ascii="Arial" w:hAnsi="Arial" w:cs="Arial"/>
          <w:b/>
          <w:bCs/>
          <w:i/>
          <w:iCs/>
          <w:sz w:val="22"/>
          <w:szCs w:val="22"/>
          <w:u w:val="single"/>
        </w:rPr>
      </w:pPr>
    </w:p>
    <w:p w14:paraId="3BF2B89E" w14:textId="77777777" w:rsidR="00671527" w:rsidRPr="007A31B8" w:rsidRDefault="00671527" w:rsidP="00671527">
      <w:pPr>
        <w:ind w:left="60" w:hanging="60"/>
        <w:rPr>
          <w:rFonts w:ascii="Arial" w:hAnsi="Arial" w:cs="Arial"/>
          <w:b/>
          <w:bCs/>
          <w:i/>
          <w:iCs/>
          <w:sz w:val="22"/>
          <w:szCs w:val="22"/>
          <w:u w:val="single"/>
        </w:rPr>
      </w:pPr>
      <w:r w:rsidRPr="007A31B8">
        <w:rPr>
          <w:rFonts w:ascii="Arial" w:hAnsi="Arial" w:cs="Arial"/>
          <w:b/>
          <w:bCs/>
          <w:i/>
          <w:iCs/>
          <w:sz w:val="22"/>
          <w:szCs w:val="22"/>
          <w:u w:val="single"/>
        </w:rPr>
        <w:t>Veg</w:t>
      </w:r>
    </w:p>
    <w:p w14:paraId="69A15A37" w14:textId="77777777" w:rsidR="00671527" w:rsidRPr="007A31B8" w:rsidRDefault="00671527" w:rsidP="005C4EC5">
      <w:pPr>
        <w:ind w:left="625" w:hanging="60"/>
        <w:jc w:val="both"/>
        <w:rPr>
          <w:rFonts w:ascii="Arial" w:hAnsi="Arial" w:cs="Arial"/>
          <w:sz w:val="22"/>
          <w:szCs w:val="22"/>
        </w:rPr>
      </w:pPr>
      <w:r w:rsidRPr="007A31B8">
        <w:rPr>
          <w:rFonts w:ascii="Arial" w:hAnsi="Arial" w:cs="Arial"/>
          <w:sz w:val="22"/>
          <w:szCs w:val="22"/>
        </w:rPr>
        <w:t xml:space="preserve"> Peppers; broccoli; spinach; kale; runner beans; peas; </w:t>
      </w:r>
      <w:proofErr w:type="spellStart"/>
      <w:r w:rsidRPr="007A31B8">
        <w:rPr>
          <w:rFonts w:ascii="Arial" w:hAnsi="Arial" w:cs="Arial"/>
          <w:sz w:val="22"/>
          <w:szCs w:val="22"/>
        </w:rPr>
        <w:t>courgettes</w:t>
      </w:r>
      <w:proofErr w:type="spellEnd"/>
      <w:r w:rsidRPr="007A31B8">
        <w:rPr>
          <w:rFonts w:ascii="Arial" w:hAnsi="Arial" w:cs="Arial"/>
          <w:sz w:val="22"/>
          <w:szCs w:val="22"/>
        </w:rPr>
        <w:t xml:space="preserve">; garlic; cabbage; sprouts; cauliflower; carrots; onions; lettuce; watercress; alfalfa sprouts; celery; fennel; salad leaves etc. </w:t>
      </w:r>
    </w:p>
    <w:p w14:paraId="6E0EE17F" w14:textId="77777777" w:rsidR="00671527" w:rsidRPr="007A31B8" w:rsidRDefault="00671527" w:rsidP="00671527">
      <w:pPr>
        <w:ind w:left="60" w:hanging="60"/>
        <w:rPr>
          <w:rFonts w:ascii="Arial" w:hAnsi="Arial" w:cs="Arial"/>
          <w:sz w:val="22"/>
          <w:szCs w:val="22"/>
        </w:rPr>
      </w:pPr>
    </w:p>
    <w:p w14:paraId="4BEDA618" w14:textId="77777777" w:rsidR="00671527" w:rsidRPr="007A31B8" w:rsidRDefault="00671527" w:rsidP="00671527">
      <w:pPr>
        <w:ind w:left="60" w:hanging="60"/>
        <w:rPr>
          <w:rFonts w:ascii="Arial" w:hAnsi="Arial" w:cs="Arial"/>
          <w:sz w:val="22"/>
          <w:szCs w:val="22"/>
        </w:rPr>
      </w:pPr>
    </w:p>
    <w:p w14:paraId="7709C25A" w14:textId="77777777" w:rsidR="00671527" w:rsidRPr="007A31B8"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Fats</w:t>
      </w:r>
    </w:p>
    <w:p w14:paraId="4C71FC84" w14:textId="77777777" w:rsidR="00671527" w:rsidRPr="007A31B8" w:rsidRDefault="00671527" w:rsidP="005C4EC5">
      <w:pPr>
        <w:ind w:left="565"/>
        <w:jc w:val="both"/>
        <w:rPr>
          <w:rFonts w:ascii="Arial" w:hAnsi="Arial" w:cs="Arial"/>
          <w:sz w:val="22"/>
          <w:szCs w:val="22"/>
        </w:rPr>
      </w:pPr>
      <w:r w:rsidRPr="007A31B8">
        <w:rPr>
          <w:rFonts w:ascii="Arial" w:hAnsi="Arial" w:cs="Arial"/>
          <w:sz w:val="22"/>
          <w:szCs w:val="22"/>
        </w:rPr>
        <w:t>Butter; extra virgin olive oil (</w:t>
      </w:r>
      <w:r w:rsidRPr="007A31B8">
        <w:rPr>
          <w:rFonts w:ascii="Arial" w:hAnsi="Arial" w:cs="Arial"/>
          <w:i/>
          <w:iCs/>
          <w:sz w:val="22"/>
          <w:szCs w:val="22"/>
        </w:rPr>
        <w:t>do not use for cooking)</w:t>
      </w:r>
      <w:proofErr w:type="gramStart"/>
      <w:r w:rsidRPr="007A31B8">
        <w:rPr>
          <w:rFonts w:ascii="Arial" w:hAnsi="Arial" w:cs="Arial"/>
          <w:i/>
          <w:iCs/>
          <w:sz w:val="22"/>
          <w:szCs w:val="22"/>
        </w:rPr>
        <w:t xml:space="preserve">; </w:t>
      </w:r>
      <w:r w:rsidRPr="007A31B8">
        <w:rPr>
          <w:rFonts w:ascii="Arial" w:hAnsi="Arial" w:cs="Arial"/>
          <w:sz w:val="22"/>
          <w:szCs w:val="22"/>
        </w:rPr>
        <w:t xml:space="preserve"> coconut</w:t>
      </w:r>
      <w:proofErr w:type="gramEnd"/>
      <w:r w:rsidRPr="007A31B8">
        <w:rPr>
          <w:rFonts w:ascii="Arial" w:hAnsi="Arial" w:cs="Arial"/>
          <w:sz w:val="22"/>
          <w:szCs w:val="22"/>
        </w:rPr>
        <w:t xml:space="preserve"> oil; palm oil; omega and seed oils </w:t>
      </w:r>
      <w:r w:rsidRPr="007A31B8">
        <w:rPr>
          <w:rFonts w:ascii="Arial" w:hAnsi="Arial" w:cs="Arial"/>
          <w:i/>
          <w:iCs/>
          <w:sz w:val="22"/>
          <w:szCs w:val="22"/>
        </w:rPr>
        <w:t xml:space="preserve">(do not use for cooking); </w:t>
      </w:r>
      <w:r w:rsidRPr="007A31B8">
        <w:rPr>
          <w:rFonts w:ascii="Arial" w:hAnsi="Arial" w:cs="Arial"/>
          <w:sz w:val="22"/>
          <w:szCs w:val="22"/>
        </w:rPr>
        <w:t>ghee.</w:t>
      </w:r>
    </w:p>
    <w:p w14:paraId="4BF13DAD" w14:textId="77777777" w:rsidR="00671527" w:rsidRPr="007A31B8" w:rsidRDefault="00671527" w:rsidP="005C4EC5">
      <w:pPr>
        <w:ind w:left="60" w:hanging="60"/>
        <w:jc w:val="both"/>
        <w:rPr>
          <w:rFonts w:ascii="Arial" w:hAnsi="Arial" w:cs="Arial"/>
          <w:sz w:val="22"/>
          <w:szCs w:val="22"/>
        </w:rPr>
      </w:pPr>
    </w:p>
    <w:p w14:paraId="00D7FB01" w14:textId="77777777" w:rsidR="00671527" w:rsidRPr="007A31B8" w:rsidRDefault="00671527" w:rsidP="00671527">
      <w:pPr>
        <w:ind w:left="60" w:hanging="60"/>
        <w:rPr>
          <w:rFonts w:ascii="Arial" w:hAnsi="Arial" w:cs="Arial"/>
          <w:sz w:val="22"/>
          <w:szCs w:val="22"/>
        </w:rPr>
      </w:pPr>
    </w:p>
    <w:p w14:paraId="78C51114" w14:textId="77777777" w:rsidR="00671527" w:rsidRDefault="00671527" w:rsidP="00671527">
      <w:pPr>
        <w:ind w:left="60" w:hanging="60"/>
        <w:rPr>
          <w:rFonts w:ascii="Arial" w:hAnsi="Arial" w:cs="Arial"/>
          <w:i/>
          <w:iCs/>
          <w:sz w:val="22"/>
          <w:szCs w:val="22"/>
          <w:u w:val="single"/>
        </w:rPr>
      </w:pPr>
      <w:r w:rsidRPr="007A31B8">
        <w:rPr>
          <w:rFonts w:ascii="Arial" w:hAnsi="Arial" w:cs="Arial"/>
          <w:b/>
          <w:bCs/>
          <w:i/>
          <w:iCs/>
          <w:sz w:val="22"/>
          <w:szCs w:val="22"/>
          <w:u w:val="single"/>
        </w:rPr>
        <w:t xml:space="preserve">Carbs - </w:t>
      </w:r>
      <w:r w:rsidRPr="007A31B8">
        <w:rPr>
          <w:rFonts w:ascii="Arial" w:hAnsi="Arial" w:cs="Arial"/>
          <w:i/>
          <w:iCs/>
          <w:sz w:val="22"/>
          <w:szCs w:val="22"/>
          <w:u w:val="single"/>
        </w:rPr>
        <w:t>eaten in small quantities</w:t>
      </w:r>
    </w:p>
    <w:p w14:paraId="3B2D238E" w14:textId="77777777" w:rsidR="00671527" w:rsidRPr="007A31B8" w:rsidRDefault="00671527" w:rsidP="00671527">
      <w:pPr>
        <w:ind w:left="60" w:hanging="60"/>
        <w:rPr>
          <w:rFonts w:ascii="Arial" w:hAnsi="Arial" w:cs="Arial"/>
          <w:i/>
          <w:iCs/>
          <w:sz w:val="22"/>
          <w:szCs w:val="22"/>
          <w:u w:val="single"/>
        </w:rPr>
      </w:pPr>
    </w:p>
    <w:p w14:paraId="4DB9C432" w14:textId="77777777" w:rsidR="00671527" w:rsidRPr="007A31B8" w:rsidRDefault="00671527" w:rsidP="005C4EC5">
      <w:pPr>
        <w:ind w:left="625" w:hanging="60"/>
        <w:jc w:val="both"/>
        <w:rPr>
          <w:rFonts w:ascii="Arial" w:hAnsi="Arial" w:cs="Arial"/>
          <w:i/>
          <w:iCs/>
          <w:sz w:val="22"/>
          <w:szCs w:val="22"/>
        </w:rPr>
      </w:pPr>
      <w:r w:rsidRPr="007A31B8">
        <w:rPr>
          <w:rFonts w:ascii="Arial" w:hAnsi="Arial" w:cs="Arial"/>
          <w:sz w:val="22"/>
          <w:szCs w:val="22"/>
        </w:rPr>
        <w:t xml:space="preserve"> Quinoa; beans </w:t>
      </w:r>
      <w:r w:rsidRPr="007A31B8">
        <w:rPr>
          <w:rFonts w:ascii="Arial" w:hAnsi="Arial" w:cs="Arial"/>
          <w:i/>
          <w:iCs/>
          <w:sz w:val="22"/>
          <w:szCs w:val="22"/>
        </w:rPr>
        <w:t xml:space="preserve">(Kidney beans - Black eye beans </w:t>
      </w:r>
      <w:proofErr w:type="spellStart"/>
      <w:r w:rsidRPr="007A31B8">
        <w:rPr>
          <w:rFonts w:ascii="Arial" w:hAnsi="Arial" w:cs="Arial"/>
          <w:i/>
          <w:iCs/>
          <w:sz w:val="22"/>
          <w:szCs w:val="22"/>
        </w:rPr>
        <w:t>etc</w:t>
      </w:r>
      <w:proofErr w:type="spellEnd"/>
      <w:r w:rsidRPr="007A31B8">
        <w:rPr>
          <w:rFonts w:ascii="Arial" w:hAnsi="Arial" w:cs="Arial"/>
          <w:i/>
          <w:iCs/>
          <w:sz w:val="22"/>
          <w:szCs w:val="22"/>
        </w:rPr>
        <w:t>); lentils</w:t>
      </w:r>
      <w:r w:rsidRPr="007A31B8">
        <w:rPr>
          <w:rFonts w:ascii="Arial" w:hAnsi="Arial" w:cs="Arial"/>
          <w:sz w:val="22"/>
          <w:szCs w:val="22"/>
        </w:rPr>
        <w:t>; sweet potato</w:t>
      </w:r>
      <w:proofErr w:type="gramStart"/>
      <w:r w:rsidRPr="007A31B8">
        <w:rPr>
          <w:rFonts w:ascii="Arial" w:hAnsi="Arial" w:cs="Arial"/>
          <w:sz w:val="22"/>
          <w:szCs w:val="22"/>
        </w:rPr>
        <w:t>;  swede</w:t>
      </w:r>
      <w:proofErr w:type="gramEnd"/>
      <w:r w:rsidRPr="007A31B8">
        <w:rPr>
          <w:rFonts w:ascii="Arial" w:hAnsi="Arial" w:cs="Arial"/>
          <w:sz w:val="22"/>
          <w:szCs w:val="22"/>
        </w:rPr>
        <w:t xml:space="preserve">; broad beans; beetroot; oats; oat cakes </w:t>
      </w:r>
      <w:r w:rsidRPr="007A31B8">
        <w:rPr>
          <w:rFonts w:ascii="Arial" w:hAnsi="Arial" w:cs="Arial"/>
          <w:i/>
          <w:iCs/>
          <w:sz w:val="22"/>
          <w:szCs w:val="22"/>
        </w:rPr>
        <w:t xml:space="preserve">(try &amp; avoid wheat and corn and keep it unprocessed); </w:t>
      </w:r>
      <w:r w:rsidRPr="007A31B8">
        <w:rPr>
          <w:rFonts w:ascii="Arial" w:hAnsi="Arial" w:cs="Arial"/>
          <w:sz w:val="22"/>
          <w:szCs w:val="22"/>
        </w:rPr>
        <w:t>rice</w:t>
      </w:r>
      <w:r w:rsidRPr="007A31B8">
        <w:rPr>
          <w:rFonts w:ascii="Arial" w:hAnsi="Arial" w:cs="Arial"/>
          <w:i/>
          <w:iCs/>
          <w:sz w:val="22"/>
          <w:szCs w:val="22"/>
        </w:rPr>
        <w:t xml:space="preserve"> (brown Basmati is best); </w:t>
      </w:r>
      <w:r w:rsidRPr="007A31B8">
        <w:rPr>
          <w:rFonts w:ascii="Arial" w:hAnsi="Arial" w:cs="Arial"/>
          <w:sz w:val="22"/>
          <w:szCs w:val="22"/>
        </w:rPr>
        <w:t xml:space="preserve">rye crackers; oat milk.  </w:t>
      </w:r>
      <w:proofErr w:type="gramStart"/>
      <w:r w:rsidRPr="007A31B8">
        <w:rPr>
          <w:rFonts w:ascii="Arial" w:hAnsi="Arial" w:cs="Arial"/>
          <w:sz w:val="22"/>
          <w:szCs w:val="22"/>
        </w:rPr>
        <w:t>Pasta (G); Couscous (G); any type of grain (G).</w:t>
      </w:r>
      <w:proofErr w:type="gramEnd"/>
    </w:p>
    <w:p w14:paraId="6AA8822F" w14:textId="77777777" w:rsidR="00671527" w:rsidRPr="007A31B8" w:rsidRDefault="00671527" w:rsidP="00671527">
      <w:pPr>
        <w:rPr>
          <w:rFonts w:ascii="Arial" w:hAnsi="Arial" w:cs="Arial"/>
          <w:b/>
          <w:bCs/>
          <w:i/>
          <w:iCs/>
          <w:sz w:val="22"/>
          <w:szCs w:val="22"/>
          <w:u w:val="single"/>
        </w:rPr>
      </w:pPr>
    </w:p>
    <w:p w14:paraId="5D9744FA" w14:textId="77777777" w:rsidR="00671527" w:rsidRPr="007A31B8" w:rsidRDefault="00671527" w:rsidP="00671527">
      <w:pPr>
        <w:rPr>
          <w:rFonts w:ascii="Arial" w:hAnsi="Arial" w:cs="Arial"/>
          <w:b/>
          <w:bCs/>
          <w:i/>
          <w:iCs/>
          <w:sz w:val="22"/>
          <w:szCs w:val="22"/>
          <w:u w:val="single"/>
        </w:rPr>
      </w:pPr>
    </w:p>
    <w:p w14:paraId="0F3E06FC" w14:textId="77777777" w:rsidR="00671527"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Drinks</w:t>
      </w:r>
    </w:p>
    <w:p w14:paraId="599EB50E" w14:textId="77777777" w:rsidR="00671527" w:rsidRPr="007A31B8" w:rsidRDefault="00671527" w:rsidP="00671527">
      <w:pPr>
        <w:rPr>
          <w:rFonts w:ascii="Arial" w:hAnsi="Arial" w:cs="Arial"/>
          <w:b/>
          <w:bCs/>
          <w:i/>
          <w:iCs/>
          <w:sz w:val="22"/>
          <w:szCs w:val="22"/>
          <w:u w:val="single"/>
        </w:rPr>
      </w:pPr>
    </w:p>
    <w:p w14:paraId="3894CD2D" w14:textId="77777777" w:rsidR="00671527" w:rsidRPr="007A31B8" w:rsidRDefault="00671527" w:rsidP="005C4EC5">
      <w:pPr>
        <w:ind w:left="565"/>
        <w:jc w:val="both"/>
        <w:rPr>
          <w:rFonts w:ascii="Arial" w:hAnsi="Arial" w:cs="Arial"/>
          <w:sz w:val="22"/>
          <w:szCs w:val="22"/>
        </w:rPr>
      </w:pPr>
      <w:proofErr w:type="gramStart"/>
      <w:r w:rsidRPr="007A31B8">
        <w:rPr>
          <w:rFonts w:ascii="Arial" w:hAnsi="Arial" w:cs="Arial"/>
          <w:sz w:val="22"/>
          <w:szCs w:val="22"/>
        </w:rPr>
        <w:t xml:space="preserve">Water </w:t>
      </w:r>
      <w:r w:rsidRPr="007A31B8">
        <w:rPr>
          <w:rFonts w:ascii="Arial" w:hAnsi="Arial" w:cs="Arial"/>
          <w:i/>
          <w:iCs/>
          <w:sz w:val="22"/>
          <w:szCs w:val="22"/>
        </w:rPr>
        <w:t xml:space="preserve">(filtered or bottled); </w:t>
      </w:r>
      <w:r w:rsidRPr="007A31B8">
        <w:rPr>
          <w:rFonts w:ascii="Arial" w:hAnsi="Arial" w:cs="Arial"/>
          <w:sz w:val="22"/>
          <w:szCs w:val="22"/>
        </w:rPr>
        <w:t xml:space="preserve">herbal teas (not fruit teas); Rooibos tea (again not fruit </w:t>
      </w:r>
      <w:proofErr w:type="spellStart"/>
      <w:r w:rsidRPr="007A31B8">
        <w:rPr>
          <w:rFonts w:ascii="Arial" w:hAnsi="Arial" w:cs="Arial"/>
          <w:sz w:val="22"/>
          <w:szCs w:val="22"/>
        </w:rPr>
        <w:t>flavours</w:t>
      </w:r>
      <w:proofErr w:type="spellEnd"/>
      <w:r w:rsidRPr="007A31B8">
        <w:rPr>
          <w:rFonts w:ascii="Arial" w:hAnsi="Arial" w:cs="Arial"/>
          <w:sz w:val="22"/>
          <w:szCs w:val="22"/>
        </w:rPr>
        <w:t xml:space="preserve">); </w:t>
      </w:r>
      <w:proofErr w:type="spellStart"/>
      <w:r w:rsidRPr="007A31B8">
        <w:rPr>
          <w:rFonts w:ascii="Arial" w:hAnsi="Arial" w:cs="Arial"/>
          <w:sz w:val="22"/>
          <w:szCs w:val="22"/>
        </w:rPr>
        <w:t>caro</w:t>
      </w:r>
      <w:proofErr w:type="spellEnd"/>
      <w:r w:rsidRPr="007A31B8">
        <w:rPr>
          <w:rFonts w:ascii="Arial" w:hAnsi="Arial" w:cs="Arial"/>
          <w:sz w:val="22"/>
          <w:szCs w:val="22"/>
        </w:rPr>
        <w:t>; Barley Cup.</w:t>
      </w:r>
      <w:proofErr w:type="gramEnd"/>
    </w:p>
    <w:p w14:paraId="3F901130" w14:textId="77777777" w:rsidR="00671527" w:rsidRPr="007A31B8" w:rsidRDefault="00671527" w:rsidP="00671527">
      <w:pPr>
        <w:rPr>
          <w:rFonts w:ascii="Arial" w:hAnsi="Arial" w:cs="Arial"/>
          <w:i/>
          <w:iCs/>
          <w:sz w:val="22"/>
          <w:szCs w:val="22"/>
        </w:rPr>
      </w:pPr>
    </w:p>
    <w:p w14:paraId="14F0301D" w14:textId="77777777" w:rsidR="00671527" w:rsidRPr="007A31B8" w:rsidRDefault="00671527" w:rsidP="00671527">
      <w:pPr>
        <w:rPr>
          <w:rFonts w:ascii="Arial" w:hAnsi="Arial" w:cs="Arial"/>
          <w:i/>
          <w:iCs/>
          <w:sz w:val="22"/>
          <w:szCs w:val="22"/>
        </w:rPr>
      </w:pPr>
    </w:p>
    <w:p w14:paraId="5D727B8F" w14:textId="77777777" w:rsidR="00671527"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Other stuff</w:t>
      </w:r>
    </w:p>
    <w:p w14:paraId="0BFB118B" w14:textId="77777777" w:rsidR="00671527" w:rsidRPr="007A31B8" w:rsidRDefault="00671527" w:rsidP="00671527">
      <w:pPr>
        <w:rPr>
          <w:rFonts w:ascii="Arial" w:hAnsi="Arial" w:cs="Arial"/>
          <w:b/>
          <w:bCs/>
          <w:i/>
          <w:iCs/>
          <w:sz w:val="22"/>
          <w:szCs w:val="22"/>
          <w:u w:val="single"/>
        </w:rPr>
      </w:pPr>
    </w:p>
    <w:p w14:paraId="39DCA6E3" w14:textId="77777777" w:rsidR="00671527" w:rsidRPr="007A31B8" w:rsidRDefault="00671527" w:rsidP="00671527">
      <w:pPr>
        <w:rPr>
          <w:rFonts w:ascii="Arial" w:hAnsi="Arial" w:cs="Arial"/>
          <w:sz w:val="22"/>
          <w:szCs w:val="22"/>
        </w:rPr>
      </w:pPr>
      <w:r w:rsidRPr="007A31B8">
        <w:rPr>
          <w:rFonts w:ascii="Arial" w:hAnsi="Arial" w:cs="Arial"/>
          <w:sz w:val="22"/>
          <w:szCs w:val="22"/>
        </w:rPr>
        <w:t xml:space="preserve"> </w:t>
      </w:r>
      <w:r w:rsidRPr="007A31B8">
        <w:rPr>
          <w:rFonts w:ascii="Arial" w:hAnsi="Arial" w:cs="Arial"/>
          <w:sz w:val="22"/>
          <w:szCs w:val="22"/>
        </w:rPr>
        <w:tab/>
        <w:t xml:space="preserve">Carob (sugar free); herbs &amp; spices; yeast free stock; organic meat stock; coconut. </w:t>
      </w:r>
    </w:p>
    <w:p w14:paraId="60FB1E71" w14:textId="77777777" w:rsidR="00671527" w:rsidRPr="007A31B8" w:rsidRDefault="00671527" w:rsidP="00671527">
      <w:pPr>
        <w:rPr>
          <w:rFonts w:ascii="Arial" w:hAnsi="Arial" w:cs="Arial"/>
          <w:sz w:val="22"/>
          <w:szCs w:val="22"/>
        </w:rPr>
      </w:pPr>
    </w:p>
    <w:p w14:paraId="1CCBB5EF" w14:textId="77777777" w:rsidR="00671527" w:rsidRPr="007A31B8" w:rsidRDefault="00671527" w:rsidP="00671527">
      <w:pPr>
        <w:rPr>
          <w:rFonts w:ascii="Arial" w:hAnsi="Arial" w:cs="Arial"/>
          <w:sz w:val="22"/>
          <w:szCs w:val="22"/>
        </w:rPr>
      </w:pPr>
    </w:p>
    <w:p w14:paraId="4E0F6658" w14:textId="77777777" w:rsidR="00671527" w:rsidRPr="007A31B8" w:rsidRDefault="00671527" w:rsidP="00671527">
      <w:pPr>
        <w:rPr>
          <w:rFonts w:ascii="Arial" w:hAnsi="Arial" w:cs="Arial"/>
          <w:sz w:val="22"/>
          <w:szCs w:val="22"/>
        </w:rPr>
      </w:pPr>
      <w:r w:rsidRPr="007A31B8">
        <w:rPr>
          <w:rFonts w:ascii="Arial" w:hAnsi="Arial" w:cs="Arial"/>
          <w:b/>
          <w:bCs/>
          <w:sz w:val="22"/>
          <w:szCs w:val="22"/>
          <w:u w:val="single"/>
        </w:rPr>
        <w:t>Notes</w:t>
      </w:r>
    </w:p>
    <w:p w14:paraId="3FD6139D" w14:textId="77777777" w:rsidR="00671527" w:rsidRPr="007A31B8" w:rsidRDefault="00671527" w:rsidP="00671527">
      <w:pPr>
        <w:jc w:val="center"/>
        <w:rPr>
          <w:rFonts w:ascii="Arial" w:hAnsi="Arial" w:cs="Arial"/>
          <w:b/>
          <w:bCs/>
          <w:sz w:val="22"/>
          <w:szCs w:val="22"/>
        </w:rPr>
      </w:pPr>
      <w:r w:rsidRPr="007A31B8">
        <w:rPr>
          <w:rFonts w:ascii="Arial" w:hAnsi="Arial" w:cs="Arial"/>
          <w:sz w:val="22"/>
          <w:szCs w:val="22"/>
        </w:rPr>
        <w:br w:type="page"/>
      </w:r>
      <w:proofErr w:type="gramStart"/>
      <w:r w:rsidRPr="007A31B8">
        <w:rPr>
          <w:rFonts w:ascii="Arial" w:hAnsi="Arial" w:cs="Arial"/>
          <w:b/>
          <w:bCs/>
          <w:sz w:val="22"/>
          <w:szCs w:val="22"/>
        </w:rPr>
        <w:t>1 MONTH</w:t>
      </w:r>
      <w:proofErr w:type="gramEnd"/>
      <w:r w:rsidRPr="007A31B8">
        <w:rPr>
          <w:rFonts w:ascii="Arial" w:hAnsi="Arial" w:cs="Arial"/>
          <w:b/>
          <w:bCs/>
          <w:sz w:val="22"/>
          <w:szCs w:val="22"/>
        </w:rPr>
        <w:t xml:space="preserve"> MAINTENANCE</w:t>
      </w:r>
    </w:p>
    <w:p w14:paraId="12BB391E" w14:textId="77777777" w:rsidR="00671527" w:rsidRPr="007A31B8" w:rsidRDefault="00671527" w:rsidP="00671527">
      <w:pPr>
        <w:jc w:val="center"/>
        <w:rPr>
          <w:rFonts w:ascii="Arial" w:hAnsi="Arial" w:cs="Arial"/>
          <w:b/>
          <w:bCs/>
          <w:sz w:val="22"/>
          <w:szCs w:val="22"/>
          <w:u w:val="single"/>
        </w:rPr>
      </w:pPr>
    </w:p>
    <w:p w14:paraId="338AE786" w14:textId="77777777" w:rsidR="00671527" w:rsidRPr="007A31B8" w:rsidRDefault="00671527" w:rsidP="00671527">
      <w:pPr>
        <w:numPr>
          <w:ilvl w:val="0"/>
          <w:numId w:val="11"/>
        </w:numPr>
        <w:tabs>
          <w:tab w:val="clear" w:pos="9360"/>
        </w:tabs>
        <w:rPr>
          <w:rFonts w:ascii="Arial" w:hAnsi="Arial" w:cs="Arial"/>
          <w:i/>
          <w:iCs/>
          <w:sz w:val="22"/>
          <w:szCs w:val="22"/>
        </w:rPr>
      </w:pPr>
      <w:r w:rsidRPr="007A31B8">
        <w:rPr>
          <w:rFonts w:ascii="Arial" w:hAnsi="Arial" w:cs="Arial"/>
          <w:sz w:val="22"/>
          <w:szCs w:val="22"/>
        </w:rPr>
        <w:t xml:space="preserve">Introduce fruit gradually </w:t>
      </w:r>
      <w:r w:rsidRPr="007A31B8">
        <w:rPr>
          <w:rFonts w:ascii="Arial" w:hAnsi="Arial" w:cs="Arial"/>
          <w:i/>
          <w:iCs/>
          <w:sz w:val="22"/>
          <w:szCs w:val="22"/>
        </w:rPr>
        <w:t>(1 piece a day maximum and only if it doesn’t upset you)</w:t>
      </w:r>
    </w:p>
    <w:p w14:paraId="72E0DF49" w14:textId="77777777" w:rsidR="00671527" w:rsidRPr="007A31B8" w:rsidRDefault="00671527" w:rsidP="00671527">
      <w:pPr>
        <w:numPr>
          <w:ilvl w:val="0"/>
          <w:numId w:val="11"/>
        </w:numPr>
        <w:tabs>
          <w:tab w:val="clear" w:pos="9360"/>
        </w:tabs>
        <w:rPr>
          <w:rFonts w:ascii="Arial" w:hAnsi="Arial" w:cs="Arial"/>
          <w:i/>
          <w:iCs/>
          <w:sz w:val="22"/>
          <w:szCs w:val="22"/>
        </w:rPr>
      </w:pPr>
      <w:r w:rsidRPr="007A31B8">
        <w:rPr>
          <w:rFonts w:ascii="Arial" w:hAnsi="Arial" w:cs="Arial"/>
          <w:sz w:val="22"/>
          <w:szCs w:val="22"/>
        </w:rPr>
        <w:t xml:space="preserve">Tinned Tomatoes can be used sparingly </w:t>
      </w:r>
      <w:r w:rsidRPr="007A31B8">
        <w:rPr>
          <w:rFonts w:ascii="Arial" w:hAnsi="Arial" w:cs="Arial"/>
          <w:i/>
          <w:iCs/>
          <w:sz w:val="22"/>
          <w:szCs w:val="22"/>
        </w:rPr>
        <w:t>(only if it they don’t upset you)</w:t>
      </w:r>
    </w:p>
    <w:p w14:paraId="37E2EB08" w14:textId="77777777" w:rsidR="00671527" w:rsidRPr="007A31B8" w:rsidRDefault="00671527" w:rsidP="00671527">
      <w:pPr>
        <w:numPr>
          <w:ilvl w:val="0"/>
          <w:numId w:val="11"/>
        </w:numPr>
        <w:tabs>
          <w:tab w:val="clear" w:pos="9360"/>
        </w:tabs>
        <w:rPr>
          <w:rFonts w:ascii="Arial" w:hAnsi="Arial" w:cs="Arial"/>
          <w:sz w:val="22"/>
          <w:szCs w:val="22"/>
        </w:rPr>
      </w:pPr>
      <w:r w:rsidRPr="007A31B8">
        <w:rPr>
          <w:rFonts w:ascii="Arial" w:hAnsi="Arial" w:cs="Arial"/>
          <w:sz w:val="22"/>
          <w:szCs w:val="22"/>
        </w:rPr>
        <w:t xml:space="preserve">Remain off sugar and stimulants </w:t>
      </w:r>
      <w:r w:rsidRPr="007A31B8">
        <w:rPr>
          <w:rFonts w:ascii="Arial" w:hAnsi="Arial" w:cs="Arial"/>
          <w:i/>
          <w:iCs/>
          <w:sz w:val="22"/>
          <w:szCs w:val="22"/>
        </w:rPr>
        <w:t xml:space="preserve">(If circumstances force you to stray, up your dose of </w:t>
      </w:r>
      <w:proofErr w:type="spellStart"/>
      <w:r w:rsidRPr="007A31B8">
        <w:rPr>
          <w:rFonts w:ascii="Arial" w:hAnsi="Arial" w:cs="Arial"/>
          <w:i/>
          <w:iCs/>
          <w:sz w:val="22"/>
          <w:szCs w:val="22"/>
        </w:rPr>
        <w:t>Candigest</w:t>
      </w:r>
      <w:proofErr w:type="spellEnd"/>
      <w:r>
        <w:rPr>
          <w:rFonts w:ascii="Arial" w:hAnsi="Arial" w:cs="Arial"/>
          <w:i/>
          <w:iCs/>
          <w:sz w:val="22"/>
          <w:szCs w:val="22"/>
        </w:rPr>
        <w:t xml:space="preserve"> Plus</w:t>
      </w:r>
      <w:r w:rsidRPr="007A31B8">
        <w:rPr>
          <w:rFonts w:ascii="Arial" w:hAnsi="Arial" w:cs="Arial"/>
          <w:i/>
          <w:iCs/>
          <w:sz w:val="22"/>
          <w:szCs w:val="22"/>
        </w:rPr>
        <w:t xml:space="preserve"> for a week and be ultra careful with your food) </w:t>
      </w:r>
    </w:p>
    <w:p w14:paraId="175F60F5" w14:textId="77777777" w:rsidR="00671527" w:rsidRPr="007A31B8" w:rsidRDefault="00671527" w:rsidP="00671527">
      <w:pPr>
        <w:jc w:val="center"/>
        <w:rPr>
          <w:rFonts w:ascii="Arial" w:hAnsi="Arial" w:cs="Arial"/>
          <w:b/>
          <w:bCs/>
          <w:sz w:val="22"/>
          <w:szCs w:val="22"/>
          <w:u w:val="single"/>
        </w:rPr>
      </w:pPr>
    </w:p>
    <w:p w14:paraId="411762AF" w14:textId="77777777" w:rsidR="00671527"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Proteins</w:t>
      </w:r>
    </w:p>
    <w:p w14:paraId="39319895" w14:textId="77777777" w:rsidR="00671527" w:rsidRPr="007A31B8" w:rsidRDefault="00671527" w:rsidP="00671527">
      <w:pPr>
        <w:rPr>
          <w:rFonts w:ascii="Arial" w:hAnsi="Arial" w:cs="Arial"/>
          <w:b/>
          <w:bCs/>
          <w:i/>
          <w:iCs/>
          <w:sz w:val="22"/>
          <w:szCs w:val="22"/>
          <w:u w:val="single"/>
        </w:rPr>
      </w:pPr>
    </w:p>
    <w:p w14:paraId="3EB77122" w14:textId="77777777" w:rsidR="00671527" w:rsidRPr="007A31B8" w:rsidRDefault="00671527" w:rsidP="005C4EC5">
      <w:pPr>
        <w:ind w:left="565"/>
        <w:jc w:val="both"/>
        <w:rPr>
          <w:rFonts w:ascii="Arial" w:hAnsi="Arial" w:cs="Arial"/>
          <w:i/>
          <w:iCs/>
          <w:sz w:val="22"/>
          <w:szCs w:val="22"/>
        </w:rPr>
      </w:pPr>
      <w:r w:rsidRPr="007A31B8">
        <w:rPr>
          <w:rFonts w:ascii="Arial" w:hAnsi="Arial" w:cs="Arial"/>
          <w:sz w:val="22"/>
          <w:szCs w:val="22"/>
        </w:rPr>
        <w:t xml:space="preserve">Soya mince; chicken </w:t>
      </w:r>
      <w:r w:rsidRPr="007A31B8">
        <w:rPr>
          <w:rFonts w:ascii="Arial" w:hAnsi="Arial" w:cs="Arial"/>
          <w:b/>
          <w:bCs/>
          <w:sz w:val="22"/>
          <w:szCs w:val="22"/>
        </w:rPr>
        <w:t xml:space="preserve">(O); </w:t>
      </w:r>
      <w:r w:rsidRPr="007A31B8">
        <w:rPr>
          <w:rFonts w:ascii="Arial" w:hAnsi="Arial" w:cs="Arial"/>
          <w:sz w:val="22"/>
          <w:szCs w:val="22"/>
        </w:rPr>
        <w:t xml:space="preserve">turkey </w:t>
      </w:r>
      <w:r w:rsidRPr="007A31B8">
        <w:rPr>
          <w:rFonts w:ascii="Arial" w:hAnsi="Arial" w:cs="Arial"/>
          <w:b/>
          <w:bCs/>
          <w:sz w:val="22"/>
          <w:szCs w:val="22"/>
        </w:rPr>
        <w:t xml:space="preserve">(O); </w:t>
      </w:r>
      <w:r w:rsidRPr="007A31B8">
        <w:rPr>
          <w:rFonts w:ascii="Arial" w:hAnsi="Arial" w:cs="Arial"/>
          <w:sz w:val="22"/>
          <w:szCs w:val="22"/>
        </w:rPr>
        <w:t xml:space="preserve">quinoa; sardines; cod; trout; eggs (O); haddock; cottage cheese; unprocessed organic ‘happy meat’ </w:t>
      </w:r>
      <w:r w:rsidRPr="007A31B8">
        <w:rPr>
          <w:rFonts w:ascii="Arial" w:hAnsi="Arial" w:cs="Arial"/>
          <w:b/>
          <w:bCs/>
          <w:sz w:val="22"/>
          <w:szCs w:val="22"/>
        </w:rPr>
        <w:t xml:space="preserve">(O); </w:t>
      </w:r>
      <w:r w:rsidRPr="007A31B8">
        <w:rPr>
          <w:rFonts w:ascii="Arial" w:hAnsi="Arial" w:cs="Arial"/>
          <w:sz w:val="22"/>
          <w:szCs w:val="22"/>
        </w:rPr>
        <w:t>seeds</w:t>
      </w:r>
      <w:r w:rsidRPr="007A31B8">
        <w:rPr>
          <w:rFonts w:ascii="Arial" w:hAnsi="Arial" w:cs="Arial"/>
          <w:b/>
          <w:bCs/>
          <w:sz w:val="22"/>
          <w:szCs w:val="22"/>
        </w:rPr>
        <w:t xml:space="preserve"> </w:t>
      </w:r>
      <w:r w:rsidRPr="007A31B8">
        <w:rPr>
          <w:rFonts w:ascii="Arial" w:hAnsi="Arial" w:cs="Arial"/>
          <w:i/>
          <w:iCs/>
          <w:sz w:val="22"/>
          <w:szCs w:val="22"/>
        </w:rPr>
        <w:t xml:space="preserve">(pumpkin, linseed, &amp; hemp are best but all are ok); </w:t>
      </w:r>
      <w:r w:rsidRPr="007A31B8">
        <w:rPr>
          <w:rFonts w:ascii="Arial" w:hAnsi="Arial" w:cs="Arial"/>
          <w:sz w:val="22"/>
          <w:szCs w:val="22"/>
        </w:rPr>
        <w:t xml:space="preserve">nuts </w:t>
      </w:r>
      <w:r w:rsidRPr="007A31B8">
        <w:rPr>
          <w:rFonts w:ascii="Arial" w:hAnsi="Arial" w:cs="Arial"/>
          <w:i/>
          <w:iCs/>
          <w:sz w:val="22"/>
          <w:szCs w:val="22"/>
        </w:rPr>
        <w:t xml:space="preserve">(freshly cracked); </w:t>
      </w:r>
      <w:r w:rsidRPr="007A31B8">
        <w:rPr>
          <w:rFonts w:ascii="Arial" w:hAnsi="Arial" w:cs="Arial"/>
          <w:sz w:val="22"/>
          <w:szCs w:val="22"/>
        </w:rPr>
        <w:t xml:space="preserve">hummus; chick peas; unsweetened soya milk (diluted with water 50/50); yoghurt </w:t>
      </w:r>
      <w:r w:rsidRPr="007A31B8">
        <w:rPr>
          <w:rFonts w:ascii="Arial" w:hAnsi="Arial" w:cs="Arial"/>
          <w:i/>
          <w:iCs/>
          <w:sz w:val="22"/>
          <w:szCs w:val="22"/>
        </w:rPr>
        <w:t xml:space="preserve">(unsweetened) </w:t>
      </w:r>
      <w:r w:rsidRPr="007A31B8">
        <w:rPr>
          <w:rFonts w:ascii="Arial" w:hAnsi="Arial" w:cs="Arial"/>
          <w:sz w:val="22"/>
          <w:szCs w:val="22"/>
        </w:rPr>
        <w:t>(G); tofu (G); shellfish (G)</w:t>
      </w:r>
      <w:proofErr w:type="gramStart"/>
      <w:r w:rsidRPr="007A31B8">
        <w:rPr>
          <w:rFonts w:ascii="Arial" w:hAnsi="Arial" w:cs="Arial"/>
          <w:sz w:val="22"/>
          <w:szCs w:val="22"/>
        </w:rPr>
        <w:t>;  mackerel</w:t>
      </w:r>
      <w:proofErr w:type="gramEnd"/>
      <w:r w:rsidRPr="007A31B8">
        <w:rPr>
          <w:rFonts w:ascii="Arial" w:hAnsi="Arial" w:cs="Arial"/>
          <w:sz w:val="22"/>
          <w:szCs w:val="22"/>
        </w:rPr>
        <w:t xml:space="preserve"> (G); salmon (G); tuna (G).</w:t>
      </w:r>
    </w:p>
    <w:p w14:paraId="1E7BF980" w14:textId="77777777" w:rsidR="00671527" w:rsidRPr="007A31B8" w:rsidRDefault="00671527" w:rsidP="00671527">
      <w:pPr>
        <w:rPr>
          <w:rFonts w:ascii="Arial" w:hAnsi="Arial" w:cs="Arial"/>
          <w:b/>
          <w:bCs/>
          <w:i/>
          <w:iCs/>
          <w:sz w:val="22"/>
          <w:szCs w:val="22"/>
          <w:u w:val="single"/>
        </w:rPr>
      </w:pPr>
    </w:p>
    <w:p w14:paraId="151F564E" w14:textId="77777777" w:rsidR="00671527" w:rsidRDefault="00671527" w:rsidP="00671527">
      <w:pPr>
        <w:pStyle w:val="Heading6"/>
        <w:rPr>
          <w:sz w:val="22"/>
          <w:szCs w:val="22"/>
        </w:rPr>
      </w:pPr>
      <w:r w:rsidRPr="007A31B8">
        <w:rPr>
          <w:sz w:val="22"/>
          <w:szCs w:val="22"/>
        </w:rPr>
        <w:t>Veg</w:t>
      </w:r>
    </w:p>
    <w:p w14:paraId="6E3EA7A7" w14:textId="77777777" w:rsidR="00671527" w:rsidRPr="00B50C1D" w:rsidRDefault="00671527" w:rsidP="00671527"/>
    <w:p w14:paraId="74B2B025" w14:textId="77777777" w:rsidR="00671527" w:rsidRPr="007A31B8" w:rsidRDefault="00671527" w:rsidP="005C4EC5">
      <w:pPr>
        <w:ind w:left="625" w:hanging="60"/>
        <w:jc w:val="both"/>
        <w:rPr>
          <w:rFonts w:ascii="Arial" w:hAnsi="Arial" w:cs="Arial"/>
          <w:sz w:val="22"/>
          <w:szCs w:val="22"/>
        </w:rPr>
      </w:pPr>
      <w:r w:rsidRPr="007A31B8">
        <w:rPr>
          <w:rFonts w:ascii="Arial" w:hAnsi="Arial" w:cs="Arial"/>
          <w:sz w:val="22"/>
          <w:szCs w:val="22"/>
        </w:rPr>
        <w:t xml:space="preserve">Peppers; broccoli; spinach; kale; runner beans; peas; </w:t>
      </w:r>
      <w:proofErr w:type="spellStart"/>
      <w:r w:rsidRPr="007A31B8">
        <w:rPr>
          <w:rFonts w:ascii="Arial" w:hAnsi="Arial" w:cs="Arial"/>
          <w:sz w:val="22"/>
          <w:szCs w:val="22"/>
        </w:rPr>
        <w:t>courgettes</w:t>
      </w:r>
      <w:proofErr w:type="spellEnd"/>
      <w:r w:rsidRPr="007A31B8">
        <w:rPr>
          <w:rFonts w:ascii="Arial" w:hAnsi="Arial" w:cs="Arial"/>
          <w:sz w:val="22"/>
          <w:szCs w:val="22"/>
        </w:rPr>
        <w:t>; garlic; cabbage; sprouts; cauliflower; carrots; onions; lettuce; water cress; alfalfa sprouts; celery; fennel; salad leaves; etc.</w:t>
      </w:r>
    </w:p>
    <w:p w14:paraId="061C6CA9" w14:textId="77777777" w:rsidR="00671527" w:rsidRPr="007A31B8" w:rsidRDefault="00671527" w:rsidP="00671527">
      <w:pPr>
        <w:ind w:left="60" w:hanging="60"/>
        <w:rPr>
          <w:rFonts w:ascii="Arial" w:hAnsi="Arial" w:cs="Arial"/>
          <w:sz w:val="22"/>
          <w:szCs w:val="22"/>
        </w:rPr>
      </w:pPr>
    </w:p>
    <w:p w14:paraId="0B81548F" w14:textId="77777777" w:rsidR="00671527" w:rsidRPr="007A31B8" w:rsidRDefault="00671527" w:rsidP="00671527">
      <w:pPr>
        <w:ind w:left="60" w:hanging="60"/>
        <w:rPr>
          <w:rFonts w:ascii="Arial" w:hAnsi="Arial" w:cs="Arial"/>
          <w:sz w:val="22"/>
          <w:szCs w:val="22"/>
        </w:rPr>
      </w:pPr>
    </w:p>
    <w:p w14:paraId="7B959829" w14:textId="77777777" w:rsidR="00671527" w:rsidRDefault="00671527" w:rsidP="00671527">
      <w:pPr>
        <w:ind w:left="60" w:hanging="60"/>
        <w:rPr>
          <w:rFonts w:ascii="Arial" w:hAnsi="Arial" w:cs="Arial"/>
          <w:i/>
          <w:iCs/>
          <w:sz w:val="22"/>
          <w:szCs w:val="22"/>
          <w:u w:val="single"/>
        </w:rPr>
      </w:pPr>
      <w:r w:rsidRPr="007A31B8">
        <w:rPr>
          <w:rFonts w:ascii="Arial" w:hAnsi="Arial" w:cs="Arial"/>
          <w:b/>
          <w:bCs/>
          <w:i/>
          <w:iCs/>
          <w:sz w:val="22"/>
          <w:szCs w:val="22"/>
          <w:u w:val="single"/>
        </w:rPr>
        <w:t xml:space="preserve">Carbs - </w:t>
      </w:r>
      <w:r w:rsidRPr="007A31B8">
        <w:rPr>
          <w:rFonts w:ascii="Arial" w:hAnsi="Arial" w:cs="Arial"/>
          <w:i/>
          <w:iCs/>
          <w:sz w:val="22"/>
          <w:szCs w:val="22"/>
          <w:u w:val="single"/>
        </w:rPr>
        <w:t>eaten in small quantities</w:t>
      </w:r>
    </w:p>
    <w:p w14:paraId="34FB4F29" w14:textId="77777777" w:rsidR="00671527" w:rsidRPr="007A31B8" w:rsidRDefault="00671527" w:rsidP="00671527">
      <w:pPr>
        <w:ind w:left="60" w:hanging="60"/>
        <w:rPr>
          <w:rFonts w:ascii="Arial" w:hAnsi="Arial" w:cs="Arial"/>
          <w:b/>
          <w:bCs/>
          <w:i/>
          <w:iCs/>
          <w:sz w:val="22"/>
          <w:szCs w:val="22"/>
          <w:u w:val="single"/>
        </w:rPr>
      </w:pPr>
    </w:p>
    <w:p w14:paraId="2818B1E3" w14:textId="77777777" w:rsidR="00671527" w:rsidRPr="007A31B8" w:rsidRDefault="00671527" w:rsidP="005C4EC5">
      <w:pPr>
        <w:ind w:left="625" w:hanging="60"/>
        <w:jc w:val="both"/>
        <w:rPr>
          <w:rFonts w:ascii="Arial" w:hAnsi="Arial" w:cs="Arial"/>
          <w:sz w:val="22"/>
          <w:szCs w:val="22"/>
        </w:rPr>
      </w:pPr>
      <w:r w:rsidRPr="007A31B8">
        <w:rPr>
          <w:rFonts w:ascii="Arial" w:hAnsi="Arial" w:cs="Arial"/>
          <w:sz w:val="22"/>
          <w:szCs w:val="22"/>
        </w:rPr>
        <w:t xml:space="preserve"> Quinoa; beans (</w:t>
      </w:r>
      <w:r w:rsidRPr="007A31B8">
        <w:rPr>
          <w:rFonts w:ascii="Arial" w:hAnsi="Arial" w:cs="Arial"/>
          <w:i/>
          <w:iCs/>
          <w:sz w:val="22"/>
          <w:szCs w:val="22"/>
        </w:rPr>
        <w:t xml:space="preserve">Kidney beans - Black eye beans </w:t>
      </w:r>
      <w:proofErr w:type="spellStart"/>
      <w:r w:rsidRPr="007A31B8">
        <w:rPr>
          <w:rFonts w:ascii="Arial" w:hAnsi="Arial" w:cs="Arial"/>
          <w:i/>
          <w:iCs/>
          <w:sz w:val="22"/>
          <w:szCs w:val="22"/>
        </w:rPr>
        <w:t>etc</w:t>
      </w:r>
      <w:proofErr w:type="spellEnd"/>
      <w:r w:rsidRPr="007A31B8">
        <w:rPr>
          <w:rFonts w:ascii="Arial" w:hAnsi="Arial" w:cs="Arial"/>
          <w:i/>
          <w:iCs/>
          <w:sz w:val="22"/>
          <w:szCs w:val="22"/>
        </w:rPr>
        <w:t xml:space="preserve">); </w:t>
      </w:r>
      <w:r w:rsidRPr="007A31B8">
        <w:rPr>
          <w:rFonts w:ascii="Arial" w:hAnsi="Arial" w:cs="Arial"/>
          <w:sz w:val="22"/>
          <w:szCs w:val="22"/>
        </w:rPr>
        <w:t>lentils; sweet potato; swede; broad beans; beetroot; oats; oat cakes (</w:t>
      </w:r>
      <w:r w:rsidRPr="007A31B8">
        <w:rPr>
          <w:rFonts w:ascii="Arial" w:hAnsi="Arial" w:cs="Arial"/>
          <w:i/>
          <w:iCs/>
          <w:sz w:val="22"/>
          <w:szCs w:val="22"/>
        </w:rPr>
        <w:t xml:space="preserve">try &amp; avoid wheat and corn and keep it unprocessed); </w:t>
      </w:r>
      <w:r w:rsidRPr="007A31B8">
        <w:rPr>
          <w:rFonts w:ascii="Arial" w:hAnsi="Arial" w:cs="Arial"/>
          <w:sz w:val="22"/>
          <w:szCs w:val="22"/>
        </w:rPr>
        <w:t xml:space="preserve">rice </w:t>
      </w:r>
      <w:r w:rsidRPr="007A31B8">
        <w:rPr>
          <w:rFonts w:ascii="Arial" w:hAnsi="Arial" w:cs="Arial"/>
          <w:i/>
          <w:iCs/>
          <w:sz w:val="22"/>
          <w:szCs w:val="22"/>
        </w:rPr>
        <w:t xml:space="preserve">(brown Basmati is best); </w:t>
      </w:r>
      <w:r w:rsidRPr="007A31B8">
        <w:rPr>
          <w:rFonts w:ascii="Arial" w:hAnsi="Arial" w:cs="Arial"/>
          <w:sz w:val="22"/>
          <w:szCs w:val="22"/>
        </w:rPr>
        <w:t>rye crackers</w:t>
      </w:r>
      <w:proofErr w:type="gramStart"/>
      <w:r w:rsidRPr="007A31B8">
        <w:rPr>
          <w:rFonts w:ascii="Arial" w:hAnsi="Arial" w:cs="Arial"/>
          <w:sz w:val="22"/>
          <w:szCs w:val="22"/>
        </w:rPr>
        <w:t>;  oat</w:t>
      </w:r>
      <w:proofErr w:type="gramEnd"/>
      <w:r w:rsidRPr="007A31B8">
        <w:rPr>
          <w:rFonts w:ascii="Arial" w:hAnsi="Arial" w:cs="Arial"/>
          <w:sz w:val="22"/>
          <w:szCs w:val="22"/>
        </w:rPr>
        <w:t xml:space="preserve"> milk; Rice Dream </w:t>
      </w:r>
      <w:r w:rsidRPr="007A31B8">
        <w:rPr>
          <w:rFonts w:ascii="Arial" w:hAnsi="Arial" w:cs="Arial"/>
          <w:i/>
          <w:iCs/>
          <w:sz w:val="22"/>
          <w:szCs w:val="22"/>
        </w:rPr>
        <w:t xml:space="preserve">(vanilla </w:t>
      </w:r>
      <w:proofErr w:type="spellStart"/>
      <w:r w:rsidRPr="007A31B8">
        <w:rPr>
          <w:rFonts w:ascii="Arial" w:hAnsi="Arial" w:cs="Arial"/>
          <w:i/>
          <w:iCs/>
          <w:sz w:val="22"/>
          <w:szCs w:val="22"/>
        </w:rPr>
        <w:t>flavour</w:t>
      </w:r>
      <w:proofErr w:type="spellEnd"/>
      <w:r w:rsidRPr="007A31B8">
        <w:rPr>
          <w:rFonts w:ascii="Arial" w:hAnsi="Arial" w:cs="Arial"/>
          <w:i/>
          <w:iCs/>
          <w:sz w:val="22"/>
          <w:szCs w:val="22"/>
        </w:rPr>
        <w:t xml:space="preserve"> is nice on the cold cereals);  </w:t>
      </w:r>
      <w:r w:rsidRPr="007A31B8">
        <w:rPr>
          <w:rFonts w:ascii="Arial" w:hAnsi="Arial" w:cs="Arial"/>
          <w:sz w:val="22"/>
          <w:szCs w:val="22"/>
        </w:rPr>
        <w:t xml:space="preserve">‘Millet Rice’ cereal; </w:t>
      </w:r>
      <w:proofErr w:type="spellStart"/>
      <w:r w:rsidRPr="007A31B8">
        <w:rPr>
          <w:rFonts w:ascii="Arial" w:hAnsi="Arial" w:cs="Arial"/>
          <w:sz w:val="22"/>
          <w:szCs w:val="22"/>
        </w:rPr>
        <w:t>sweetcorn</w:t>
      </w:r>
      <w:proofErr w:type="spellEnd"/>
      <w:r w:rsidRPr="007A31B8">
        <w:rPr>
          <w:rFonts w:ascii="Arial" w:hAnsi="Arial" w:cs="Arial"/>
          <w:sz w:val="22"/>
          <w:szCs w:val="22"/>
        </w:rPr>
        <w:t xml:space="preserve">.  </w:t>
      </w:r>
      <w:proofErr w:type="gramStart"/>
      <w:r w:rsidRPr="007A31B8">
        <w:rPr>
          <w:rFonts w:ascii="Arial" w:hAnsi="Arial" w:cs="Arial"/>
          <w:sz w:val="22"/>
          <w:szCs w:val="22"/>
        </w:rPr>
        <w:t>Any type of grain (G); Pasta (G); Couscous (G).</w:t>
      </w:r>
      <w:proofErr w:type="gramEnd"/>
    </w:p>
    <w:p w14:paraId="566D0AB6" w14:textId="77777777" w:rsidR="00671527" w:rsidRPr="007A31B8" w:rsidRDefault="00671527" w:rsidP="00671527">
      <w:pPr>
        <w:rPr>
          <w:rFonts w:ascii="Arial" w:hAnsi="Arial" w:cs="Arial"/>
          <w:b/>
          <w:bCs/>
          <w:i/>
          <w:iCs/>
          <w:sz w:val="22"/>
          <w:szCs w:val="22"/>
          <w:u w:val="single"/>
        </w:rPr>
      </w:pPr>
    </w:p>
    <w:p w14:paraId="3040B944" w14:textId="77777777" w:rsidR="00671527"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Fats</w:t>
      </w:r>
    </w:p>
    <w:p w14:paraId="3E1034AE" w14:textId="77777777" w:rsidR="00671527" w:rsidRPr="007A31B8" w:rsidRDefault="00671527" w:rsidP="00671527">
      <w:pPr>
        <w:rPr>
          <w:rFonts w:ascii="Arial" w:hAnsi="Arial" w:cs="Arial"/>
          <w:b/>
          <w:bCs/>
          <w:i/>
          <w:iCs/>
          <w:sz w:val="22"/>
          <w:szCs w:val="22"/>
          <w:u w:val="single"/>
        </w:rPr>
      </w:pPr>
    </w:p>
    <w:p w14:paraId="0EC1BBEC" w14:textId="77777777" w:rsidR="00671527" w:rsidRPr="007A31B8" w:rsidRDefault="00671527" w:rsidP="005C4EC5">
      <w:pPr>
        <w:ind w:left="565"/>
        <w:jc w:val="both"/>
        <w:rPr>
          <w:rFonts w:ascii="Arial" w:hAnsi="Arial" w:cs="Arial"/>
          <w:sz w:val="22"/>
          <w:szCs w:val="22"/>
        </w:rPr>
      </w:pPr>
      <w:r w:rsidRPr="007A31B8">
        <w:rPr>
          <w:rFonts w:ascii="Arial" w:hAnsi="Arial" w:cs="Arial"/>
          <w:sz w:val="22"/>
          <w:szCs w:val="22"/>
        </w:rPr>
        <w:t>Butter; extra virgin olive oil (</w:t>
      </w:r>
      <w:r w:rsidRPr="007A31B8">
        <w:rPr>
          <w:rFonts w:ascii="Arial" w:hAnsi="Arial" w:cs="Arial"/>
          <w:i/>
          <w:iCs/>
          <w:sz w:val="22"/>
          <w:szCs w:val="22"/>
        </w:rPr>
        <w:t xml:space="preserve">do not use for cooking); </w:t>
      </w:r>
      <w:r w:rsidRPr="007A31B8">
        <w:rPr>
          <w:rFonts w:ascii="Arial" w:hAnsi="Arial" w:cs="Arial"/>
          <w:sz w:val="22"/>
          <w:szCs w:val="22"/>
        </w:rPr>
        <w:t>coconut oil; palm oil; omega and seed oils (</w:t>
      </w:r>
      <w:r w:rsidRPr="007A31B8">
        <w:rPr>
          <w:rFonts w:ascii="Arial" w:hAnsi="Arial" w:cs="Arial"/>
          <w:i/>
          <w:iCs/>
          <w:sz w:val="22"/>
          <w:szCs w:val="22"/>
        </w:rPr>
        <w:t>do not use for cooking)</w:t>
      </w:r>
      <w:proofErr w:type="gramStart"/>
      <w:r w:rsidRPr="007A31B8">
        <w:rPr>
          <w:rFonts w:ascii="Arial" w:hAnsi="Arial" w:cs="Arial"/>
          <w:i/>
          <w:iCs/>
          <w:sz w:val="22"/>
          <w:szCs w:val="22"/>
        </w:rPr>
        <w:t xml:space="preserve">; </w:t>
      </w:r>
      <w:r w:rsidRPr="007A31B8">
        <w:rPr>
          <w:rFonts w:ascii="Arial" w:hAnsi="Arial" w:cs="Arial"/>
          <w:sz w:val="22"/>
          <w:szCs w:val="22"/>
        </w:rPr>
        <w:t xml:space="preserve"> ghee</w:t>
      </w:r>
      <w:proofErr w:type="gramEnd"/>
      <w:r w:rsidRPr="007A31B8">
        <w:rPr>
          <w:rFonts w:ascii="Arial" w:hAnsi="Arial" w:cs="Arial"/>
          <w:sz w:val="22"/>
          <w:szCs w:val="22"/>
        </w:rPr>
        <w:t>.</w:t>
      </w:r>
    </w:p>
    <w:p w14:paraId="395315DD" w14:textId="77777777" w:rsidR="00671527" w:rsidRPr="007A31B8" w:rsidRDefault="00671527" w:rsidP="00671527">
      <w:pPr>
        <w:rPr>
          <w:rFonts w:ascii="Arial" w:hAnsi="Arial" w:cs="Arial"/>
          <w:b/>
          <w:bCs/>
          <w:i/>
          <w:iCs/>
          <w:sz w:val="22"/>
          <w:szCs w:val="22"/>
          <w:u w:val="single"/>
        </w:rPr>
      </w:pPr>
    </w:p>
    <w:p w14:paraId="437AA3EA" w14:textId="77777777" w:rsidR="00671527"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Drinks</w:t>
      </w:r>
    </w:p>
    <w:p w14:paraId="52EF1FAC" w14:textId="77777777" w:rsidR="00671527" w:rsidRPr="007A31B8" w:rsidRDefault="00671527" w:rsidP="00671527">
      <w:pPr>
        <w:rPr>
          <w:rFonts w:ascii="Arial" w:hAnsi="Arial" w:cs="Arial"/>
          <w:b/>
          <w:bCs/>
          <w:i/>
          <w:iCs/>
          <w:sz w:val="22"/>
          <w:szCs w:val="22"/>
          <w:u w:val="single"/>
        </w:rPr>
      </w:pPr>
    </w:p>
    <w:p w14:paraId="3A9EF741" w14:textId="77777777" w:rsidR="00671527" w:rsidRPr="007A31B8" w:rsidRDefault="00671527" w:rsidP="00671527">
      <w:pPr>
        <w:ind w:left="565"/>
        <w:rPr>
          <w:rFonts w:ascii="Arial" w:hAnsi="Arial" w:cs="Arial"/>
          <w:sz w:val="22"/>
          <w:szCs w:val="22"/>
        </w:rPr>
      </w:pPr>
      <w:proofErr w:type="gramStart"/>
      <w:r w:rsidRPr="007A31B8">
        <w:rPr>
          <w:rFonts w:ascii="Arial" w:hAnsi="Arial" w:cs="Arial"/>
          <w:sz w:val="22"/>
          <w:szCs w:val="22"/>
        </w:rPr>
        <w:t xml:space="preserve">Water </w:t>
      </w:r>
      <w:r w:rsidRPr="007A31B8">
        <w:rPr>
          <w:rFonts w:ascii="Arial" w:hAnsi="Arial" w:cs="Arial"/>
          <w:i/>
          <w:iCs/>
          <w:sz w:val="22"/>
          <w:szCs w:val="22"/>
        </w:rPr>
        <w:t xml:space="preserve">(filtered or bottled); </w:t>
      </w:r>
      <w:r w:rsidRPr="007A31B8">
        <w:rPr>
          <w:rFonts w:ascii="Arial" w:hAnsi="Arial" w:cs="Arial"/>
          <w:sz w:val="22"/>
          <w:szCs w:val="22"/>
        </w:rPr>
        <w:t xml:space="preserve">herbal teas (not fruit teas); Rooibos tea (again not fruit </w:t>
      </w:r>
      <w:proofErr w:type="spellStart"/>
      <w:r w:rsidRPr="007A31B8">
        <w:rPr>
          <w:rFonts w:ascii="Arial" w:hAnsi="Arial" w:cs="Arial"/>
          <w:sz w:val="22"/>
          <w:szCs w:val="22"/>
        </w:rPr>
        <w:t>flavours</w:t>
      </w:r>
      <w:proofErr w:type="spellEnd"/>
      <w:r w:rsidRPr="007A31B8">
        <w:rPr>
          <w:rFonts w:ascii="Arial" w:hAnsi="Arial" w:cs="Arial"/>
          <w:sz w:val="22"/>
          <w:szCs w:val="22"/>
        </w:rPr>
        <w:t>); Caro; Barley Cup.</w:t>
      </w:r>
      <w:proofErr w:type="gramEnd"/>
    </w:p>
    <w:p w14:paraId="7F80566C" w14:textId="77777777" w:rsidR="00671527" w:rsidRPr="007A31B8" w:rsidRDefault="00671527" w:rsidP="00671527">
      <w:pPr>
        <w:rPr>
          <w:rFonts w:ascii="Arial" w:hAnsi="Arial" w:cs="Arial"/>
          <w:i/>
          <w:iCs/>
          <w:sz w:val="22"/>
          <w:szCs w:val="22"/>
        </w:rPr>
      </w:pPr>
    </w:p>
    <w:p w14:paraId="798056F4" w14:textId="77777777" w:rsidR="00671527"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Fruit</w:t>
      </w:r>
    </w:p>
    <w:p w14:paraId="4B94DA3B" w14:textId="77777777" w:rsidR="00671527" w:rsidRPr="007A31B8" w:rsidRDefault="00671527" w:rsidP="00671527">
      <w:pPr>
        <w:rPr>
          <w:rFonts w:ascii="Arial" w:hAnsi="Arial" w:cs="Arial"/>
          <w:b/>
          <w:bCs/>
          <w:i/>
          <w:iCs/>
          <w:sz w:val="22"/>
          <w:szCs w:val="22"/>
          <w:u w:val="single"/>
        </w:rPr>
      </w:pPr>
    </w:p>
    <w:p w14:paraId="2884F28F" w14:textId="77777777" w:rsidR="00671527" w:rsidRPr="007A31B8" w:rsidRDefault="00671527" w:rsidP="00671527">
      <w:pPr>
        <w:ind w:left="565"/>
        <w:rPr>
          <w:rFonts w:ascii="Arial" w:hAnsi="Arial" w:cs="Arial"/>
          <w:sz w:val="22"/>
          <w:szCs w:val="22"/>
        </w:rPr>
      </w:pPr>
      <w:r w:rsidRPr="007A31B8">
        <w:rPr>
          <w:rFonts w:ascii="Arial" w:hAnsi="Arial" w:cs="Arial"/>
          <w:sz w:val="22"/>
          <w:szCs w:val="22"/>
        </w:rPr>
        <w:t xml:space="preserve"> </w:t>
      </w:r>
      <w:proofErr w:type="gramStart"/>
      <w:r w:rsidRPr="007A31B8">
        <w:rPr>
          <w:rFonts w:ascii="Arial" w:hAnsi="Arial" w:cs="Arial"/>
          <w:sz w:val="22"/>
          <w:szCs w:val="22"/>
        </w:rPr>
        <w:t>Apples; pears; fresh tomatoes (G).</w:t>
      </w:r>
      <w:proofErr w:type="gramEnd"/>
    </w:p>
    <w:p w14:paraId="0F5A2BB9" w14:textId="77777777" w:rsidR="00671527" w:rsidRPr="007A31B8" w:rsidRDefault="00671527" w:rsidP="00671527">
      <w:pPr>
        <w:rPr>
          <w:rFonts w:ascii="Arial" w:hAnsi="Arial" w:cs="Arial"/>
          <w:sz w:val="22"/>
          <w:szCs w:val="22"/>
        </w:rPr>
      </w:pPr>
    </w:p>
    <w:p w14:paraId="114C0E89" w14:textId="77777777" w:rsidR="00671527" w:rsidRDefault="00671527" w:rsidP="00671527">
      <w:pPr>
        <w:rPr>
          <w:rFonts w:ascii="Arial" w:hAnsi="Arial" w:cs="Arial"/>
          <w:b/>
          <w:bCs/>
          <w:i/>
          <w:iCs/>
          <w:sz w:val="22"/>
          <w:szCs w:val="22"/>
          <w:u w:val="single"/>
        </w:rPr>
      </w:pPr>
      <w:r w:rsidRPr="007A31B8">
        <w:rPr>
          <w:rFonts w:ascii="Arial" w:hAnsi="Arial" w:cs="Arial"/>
          <w:b/>
          <w:bCs/>
          <w:i/>
          <w:iCs/>
          <w:sz w:val="22"/>
          <w:szCs w:val="22"/>
          <w:u w:val="single"/>
        </w:rPr>
        <w:t>Other stuff</w:t>
      </w:r>
    </w:p>
    <w:p w14:paraId="2DD64555" w14:textId="77777777" w:rsidR="00671527" w:rsidRPr="007A31B8" w:rsidRDefault="00671527" w:rsidP="00671527">
      <w:pPr>
        <w:rPr>
          <w:rFonts w:ascii="Arial" w:hAnsi="Arial" w:cs="Arial"/>
          <w:b/>
          <w:bCs/>
          <w:i/>
          <w:iCs/>
          <w:sz w:val="22"/>
          <w:szCs w:val="22"/>
          <w:u w:val="single"/>
        </w:rPr>
      </w:pPr>
    </w:p>
    <w:p w14:paraId="102EA420" w14:textId="77777777" w:rsidR="00671527" w:rsidRPr="007A31B8" w:rsidRDefault="00671527" w:rsidP="00671527">
      <w:pPr>
        <w:ind w:left="565"/>
        <w:rPr>
          <w:rFonts w:ascii="Arial" w:hAnsi="Arial" w:cs="Arial"/>
          <w:sz w:val="22"/>
          <w:szCs w:val="22"/>
        </w:rPr>
      </w:pPr>
      <w:r w:rsidRPr="007A31B8">
        <w:rPr>
          <w:rFonts w:ascii="Arial" w:hAnsi="Arial" w:cs="Arial"/>
          <w:sz w:val="22"/>
          <w:szCs w:val="22"/>
        </w:rPr>
        <w:t xml:space="preserve"> Carob (sugar free); herbs &amp; spices; yeast free stock; organic meat stock; coconut. </w:t>
      </w:r>
    </w:p>
    <w:p w14:paraId="685B15B9" w14:textId="77777777" w:rsidR="00671527" w:rsidRPr="007A31B8" w:rsidRDefault="00671527" w:rsidP="00671527">
      <w:pPr>
        <w:rPr>
          <w:rFonts w:ascii="Arial" w:hAnsi="Arial" w:cs="Arial"/>
          <w:sz w:val="22"/>
          <w:szCs w:val="22"/>
        </w:rPr>
      </w:pPr>
    </w:p>
    <w:p w14:paraId="095D3998" w14:textId="77777777" w:rsidR="00671527" w:rsidRPr="007A31B8" w:rsidRDefault="00671527" w:rsidP="00671527">
      <w:pPr>
        <w:rPr>
          <w:rFonts w:ascii="Arial" w:hAnsi="Arial" w:cs="Arial"/>
          <w:b/>
          <w:bCs/>
          <w:sz w:val="22"/>
          <w:szCs w:val="22"/>
          <w:u w:val="single"/>
        </w:rPr>
      </w:pPr>
      <w:r w:rsidRPr="007A31B8">
        <w:rPr>
          <w:rFonts w:ascii="Arial" w:hAnsi="Arial" w:cs="Arial"/>
          <w:b/>
          <w:bCs/>
          <w:sz w:val="22"/>
          <w:szCs w:val="22"/>
          <w:u w:val="single"/>
        </w:rPr>
        <w:t>Notes</w:t>
      </w:r>
      <w:r w:rsidRPr="007A31B8">
        <w:rPr>
          <w:rFonts w:ascii="Arial" w:hAnsi="Arial" w:cs="Arial"/>
          <w:sz w:val="22"/>
          <w:szCs w:val="22"/>
        </w:rPr>
        <w:t xml:space="preserve"> </w:t>
      </w:r>
    </w:p>
    <w:p w14:paraId="58773876" w14:textId="77777777" w:rsidR="00671527" w:rsidRPr="007A31B8" w:rsidRDefault="00671527" w:rsidP="005C4EC5">
      <w:pPr>
        <w:jc w:val="both"/>
        <w:rPr>
          <w:rFonts w:ascii="Arial" w:hAnsi="Arial" w:cs="Arial"/>
          <w:color w:val="FF6600"/>
          <w:sz w:val="22"/>
          <w:szCs w:val="22"/>
        </w:rPr>
      </w:pPr>
      <w:r w:rsidRPr="007A31B8">
        <w:rPr>
          <w:rFonts w:ascii="Arial" w:hAnsi="Arial" w:cs="Arial"/>
          <w:color w:val="FF6600"/>
          <w:sz w:val="22"/>
          <w:szCs w:val="22"/>
        </w:rPr>
        <w:t xml:space="preserve">It may be useful for you to obtain a </w:t>
      </w:r>
      <w:hyperlink r:id="rId35" w:history="1">
        <w:r w:rsidRPr="007A31B8">
          <w:rPr>
            <w:rStyle w:val="Hyperlink"/>
            <w:rFonts w:ascii="Arial" w:hAnsi="Arial" w:cs="Arial"/>
            <w:sz w:val="22"/>
            <w:szCs w:val="22"/>
          </w:rPr>
          <w:t>pocket book on the glycemic index of foods</w:t>
        </w:r>
      </w:hyperlink>
      <w:r w:rsidRPr="007A31B8">
        <w:rPr>
          <w:rFonts w:ascii="Arial" w:hAnsi="Arial" w:cs="Arial"/>
          <w:color w:val="FF6600"/>
          <w:sz w:val="22"/>
          <w:szCs w:val="22"/>
        </w:rPr>
        <w:t>. This will give you relative GI values - choose one with foods in a list form for ease and quick reference.</w:t>
      </w:r>
    </w:p>
    <w:p w14:paraId="70BDE234" w14:textId="77777777" w:rsidR="00671527" w:rsidRPr="007A31B8" w:rsidRDefault="00671527" w:rsidP="00671527">
      <w:pPr>
        <w:rPr>
          <w:rFonts w:ascii="Arial" w:hAnsi="Arial" w:cs="Arial"/>
          <w:sz w:val="22"/>
          <w:szCs w:val="22"/>
        </w:rPr>
      </w:pPr>
    </w:p>
    <w:p w14:paraId="3F9BCED7" w14:textId="77777777" w:rsidR="00671527" w:rsidRPr="007A31B8" w:rsidRDefault="00671527" w:rsidP="00671527">
      <w:pPr>
        <w:jc w:val="center"/>
        <w:rPr>
          <w:rFonts w:ascii="Arial" w:hAnsi="Arial" w:cs="Arial"/>
          <w:b/>
          <w:bCs/>
          <w:sz w:val="22"/>
          <w:szCs w:val="22"/>
        </w:rPr>
      </w:pPr>
      <w:r w:rsidRPr="007A31B8">
        <w:rPr>
          <w:rFonts w:ascii="Arial" w:hAnsi="Arial" w:cs="Arial"/>
          <w:sz w:val="22"/>
          <w:szCs w:val="22"/>
        </w:rPr>
        <w:br w:type="page"/>
      </w:r>
      <w:r w:rsidRPr="007A31B8">
        <w:rPr>
          <w:rFonts w:ascii="Arial" w:hAnsi="Arial" w:cs="Arial"/>
          <w:b/>
          <w:bCs/>
          <w:sz w:val="22"/>
          <w:szCs w:val="22"/>
        </w:rPr>
        <w:t>HELPFUL GUIDELINES FOR THE PROGRAMME</w:t>
      </w:r>
    </w:p>
    <w:p w14:paraId="575AE1F3" w14:textId="77777777" w:rsidR="00671527" w:rsidRPr="007A31B8" w:rsidRDefault="00671527" w:rsidP="00671527">
      <w:pPr>
        <w:ind w:left="565" w:hanging="565"/>
        <w:jc w:val="center"/>
        <w:rPr>
          <w:rFonts w:ascii="Arial" w:hAnsi="Arial" w:cs="Arial"/>
          <w:b/>
          <w:bCs/>
          <w:sz w:val="22"/>
          <w:szCs w:val="22"/>
          <w:u w:val="single"/>
        </w:rPr>
      </w:pPr>
    </w:p>
    <w:p w14:paraId="549B0AEE"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Organic food is the best choice if at all possible. </w:t>
      </w:r>
    </w:p>
    <w:p w14:paraId="5AFF3CA1" w14:textId="77777777" w:rsidR="00671527" w:rsidRPr="007A31B8" w:rsidRDefault="00671527" w:rsidP="005C4EC5">
      <w:pPr>
        <w:ind w:left="360"/>
        <w:jc w:val="both"/>
        <w:rPr>
          <w:rFonts w:ascii="Arial" w:hAnsi="Arial" w:cs="Arial"/>
          <w:sz w:val="22"/>
          <w:szCs w:val="22"/>
        </w:rPr>
      </w:pPr>
    </w:p>
    <w:p w14:paraId="0CC5C31C"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You should try to drink at least one </w:t>
      </w:r>
      <w:proofErr w:type="spellStart"/>
      <w:r w:rsidRPr="007A31B8">
        <w:rPr>
          <w:rFonts w:ascii="Arial" w:hAnsi="Arial" w:cs="Arial"/>
          <w:sz w:val="22"/>
          <w:szCs w:val="22"/>
        </w:rPr>
        <w:t>litre</w:t>
      </w:r>
      <w:proofErr w:type="spellEnd"/>
      <w:r w:rsidRPr="007A31B8">
        <w:rPr>
          <w:rFonts w:ascii="Arial" w:hAnsi="Arial" w:cs="Arial"/>
          <w:sz w:val="22"/>
          <w:szCs w:val="22"/>
        </w:rPr>
        <w:t xml:space="preserve"> of filtered/bottled water a day. </w:t>
      </w:r>
      <w:r w:rsidRPr="007A31B8">
        <w:rPr>
          <w:rFonts w:ascii="Arial" w:hAnsi="Arial" w:cs="Arial"/>
          <w:i/>
          <w:iCs/>
          <w:sz w:val="22"/>
          <w:szCs w:val="22"/>
        </w:rPr>
        <w:t xml:space="preserve">(Never drink from a plastic bottle that has been allowed to become warm.) </w:t>
      </w:r>
      <w:r w:rsidRPr="007A31B8">
        <w:rPr>
          <w:rFonts w:ascii="Arial" w:hAnsi="Arial" w:cs="Arial"/>
          <w:sz w:val="22"/>
          <w:szCs w:val="22"/>
        </w:rPr>
        <w:t>Avoid drinking with a meal. You can drink half an hour before a meal, or two hours after a meal. Drinking with a meal disrupts digestion.</w:t>
      </w:r>
    </w:p>
    <w:p w14:paraId="19DABBC0" w14:textId="77777777" w:rsidR="00671527" w:rsidRPr="007A31B8" w:rsidRDefault="00671527" w:rsidP="005C4EC5">
      <w:pPr>
        <w:jc w:val="both"/>
        <w:rPr>
          <w:rFonts w:ascii="Arial" w:hAnsi="Arial" w:cs="Arial"/>
          <w:sz w:val="22"/>
          <w:szCs w:val="22"/>
        </w:rPr>
      </w:pPr>
    </w:p>
    <w:p w14:paraId="77617F86"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Tofu is a grey area so if you are not a vegetarian, use sparingly. </w:t>
      </w:r>
    </w:p>
    <w:p w14:paraId="72664285" w14:textId="77777777" w:rsidR="00671527" w:rsidRPr="007A31B8" w:rsidRDefault="00671527" w:rsidP="005C4EC5">
      <w:pPr>
        <w:ind w:left="360"/>
        <w:jc w:val="both"/>
        <w:rPr>
          <w:rFonts w:ascii="Arial" w:hAnsi="Arial" w:cs="Arial"/>
          <w:sz w:val="22"/>
          <w:szCs w:val="22"/>
        </w:rPr>
      </w:pPr>
    </w:p>
    <w:p w14:paraId="5812D87C"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Eggs can be boiled, poached, scrambled or an </w:t>
      </w:r>
      <w:proofErr w:type="spellStart"/>
      <w:r w:rsidRPr="007A31B8">
        <w:rPr>
          <w:rFonts w:ascii="Arial" w:hAnsi="Arial" w:cs="Arial"/>
          <w:sz w:val="22"/>
          <w:szCs w:val="22"/>
        </w:rPr>
        <w:t>omelette</w:t>
      </w:r>
      <w:proofErr w:type="spellEnd"/>
      <w:r w:rsidRPr="007A31B8">
        <w:rPr>
          <w:rFonts w:ascii="Arial" w:hAnsi="Arial" w:cs="Arial"/>
          <w:sz w:val="22"/>
          <w:szCs w:val="22"/>
        </w:rPr>
        <w:t xml:space="preserve"> but not fried. </w:t>
      </w:r>
    </w:p>
    <w:p w14:paraId="6607E3BD" w14:textId="77777777" w:rsidR="00671527" w:rsidRPr="007A31B8" w:rsidRDefault="00671527" w:rsidP="005C4EC5">
      <w:pPr>
        <w:ind w:left="360"/>
        <w:jc w:val="both"/>
        <w:rPr>
          <w:rFonts w:ascii="Arial" w:hAnsi="Arial" w:cs="Arial"/>
          <w:sz w:val="22"/>
          <w:szCs w:val="22"/>
        </w:rPr>
      </w:pPr>
    </w:p>
    <w:p w14:paraId="57B8A991"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Poultry should have skin removed, all meat &amp; eggs </w:t>
      </w:r>
      <w:proofErr w:type="spellStart"/>
      <w:r w:rsidRPr="007A31B8">
        <w:rPr>
          <w:rFonts w:ascii="Arial" w:hAnsi="Arial" w:cs="Arial"/>
          <w:sz w:val="22"/>
          <w:szCs w:val="22"/>
        </w:rPr>
        <w:t>shoul</w:t>
      </w:r>
      <w:proofErr w:type="spellEnd"/>
      <w:r w:rsidRPr="007A31B8">
        <w:rPr>
          <w:rFonts w:ascii="Arial" w:hAnsi="Arial" w:cs="Arial"/>
          <w:sz w:val="22"/>
          <w:szCs w:val="22"/>
        </w:rPr>
        <w:t xml:space="preserve"> be organic and as lean as possible. </w:t>
      </w:r>
    </w:p>
    <w:p w14:paraId="624E0CB2" w14:textId="77777777" w:rsidR="00671527" w:rsidRPr="007A31B8" w:rsidRDefault="00671527" w:rsidP="005C4EC5">
      <w:pPr>
        <w:ind w:left="360"/>
        <w:jc w:val="both"/>
        <w:rPr>
          <w:rFonts w:ascii="Arial" w:hAnsi="Arial" w:cs="Arial"/>
          <w:sz w:val="22"/>
          <w:szCs w:val="22"/>
        </w:rPr>
      </w:pPr>
    </w:p>
    <w:p w14:paraId="6749ED84"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Tinned fish </w:t>
      </w:r>
      <w:r w:rsidRPr="007A31B8">
        <w:rPr>
          <w:rFonts w:ascii="Arial" w:hAnsi="Arial" w:cs="Arial"/>
          <w:i/>
          <w:iCs/>
          <w:sz w:val="22"/>
          <w:szCs w:val="22"/>
        </w:rPr>
        <w:t>(if you can’t get fresh</w:t>
      </w:r>
      <w:r w:rsidRPr="007A31B8">
        <w:rPr>
          <w:rFonts w:ascii="Arial" w:hAnsi="Arial" w:cs="Arial"/>
          <w:sz w:val="22"/>
          <w:szCs w:val="22"/>
        </w:rPr>
        <w:t xml:space="preserve">) should always be in brine or spring water. </w:t>
      </w:r>
      <w:r w:rsidRPr="007A31B8">
        <w:rPr>
          <w:rFonts w:ascii="Arial" w:hAnsi="Arial" w:cs="Arial"/>
          <w:i/>
          <w:iCs/>
          <w:sz w:val="22"/>
          <w:szCs w:val="22"/>
        </w:rPr>
        <w:t>(See notes on next page.)</w:t>
      </w:r>
    </w:p>
    <w:p w14:paraId="1A29CD87" w14:textId="77777777" w:rsidR="00671527" w:rsidRPr="007A31B8" w:rsidRDefault="00671527" w:rsidP="005C4EC5">
      <w:pPr>
        <w:ind w:left="360"/>
        <w:jc w:val="both"/>
        <w:rPr>
          <w:rFonts w:ascii="Arial" w:hAnsi="Arial" w:cs="Arial"/>
          <w:sz w:val="22"/>
          <w:szCs w:val="22"/>
        </w:rPr>
      </w:pPr>
    </w:p>
    <w:p w14:paraId="50BE6F16"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Potatoes should be boiled or steamed. </w:t>
      </w:r>
    </w:p>
    <w:p w14:paraId="34B87DED" w14:textId="77777777" w:rsidR="00671527" w:rsidRPr="007A31B8" w:rsidRDefault="00671527" w:rsidP="005C4EC5">
      <w:pPr>
        <w:ind w:left="360"/>
        <w:jc w:val="both"/>
        <w:rPr>
          <w:rFonts w:ascii="Arial" w:hAnsi="Arial" w:cs="Arial"/>
          <w:sz w:val="22"/>
          <w:szCs w:val="22"/>
        </w:rPr>
      </w:pPr>
    </w:p>
    <w:p w14:paraId="24C3CC42"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Carbohydrates should not be refined e.g. – white</w:t>
      </w:r>
    </w:p>
    <w:p w14:paraId="067FCDAE" w14:textId="77777777" w:rsidR="00671527" w:rsidRPr="007A31B8" w:rsidRDefault="00671527" w:rsidP="005C4EC5">
      <w:pPr>
        <w:ind w:left="360"/>
        <w:jc w:val="both"/>
        <w:rPr>
          <w:rFonts w:ascii="Arial" w:hAnsi="Arial" w:cs="Arial"/>
          <w:sz w:val="22"/>
          <w:szCs w:val="22"/>
        </w:rPr>
      </w:pPr>
    </w:p>
    <w:p w14:paraId="70024D8C"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Drinks: Water </w:t>
      </w:r>
      <w:r w:rsidRPr="007A31B8">
        <w:rPr>
          <w:rFonts w:ascii="Arial" w:hAnsi="Arial" w:cs="Arial"/>
          <w:i/>
          <w:iCs/>
          <w:sz w:val="22"/>
          <w:szCs w:val="22"/>
        </w:rPr>
        <w:t xml:space="preserve">(filtered or bottled) </w:t>
      </w:r>
      <w:r w:rsidRPr="007A31B8">
        <w:rPr>
          <w:rFonts w:ascii="Arial" w:hAnsi="Arial" w:cs="Arial"/>
          <w:sz w:val="22"/>
          <w:szCs w:val="22"/>
        </w:rPr>
        <w:t>tepid is best especially for taking supplements with. If you can afford it invest in a ‘</w:t>
      </w:r>
      <w:r w:rsidRPr="007A31B8">
        <w:rPr>
          <w:rFonts w:ascii="Arial" w:hAnsi="Arial" w:cs="Arial"/>
          <w:b/>
          <w:bCs/>
          <w:sz w:val="22"/>
          <w:szCs w:val="22"/>
        </w:rPr>
        <w:t xml:space="preserve">Reverse Osmosis’ </w:t>
      </w:r>
      <w:r w:rsidRPr="007A31B8">
        <w:rPr>
          <w:rFonts w:ascii="Arial" w:hAnsi="Arial" w:cs="Arial"/>
          <w:sz w:val="22"/>
          <w:szCs w:val="22"/>
        </w:rPr>
        <w:t xml:space="preserve">filtration unit. Also, read the book </w:t>
      </w:r>
      <w:hyperlink r:id="rId36" w:history="1">
        <w:r w:rsidRPr="007A31B8">
          <w:rPr>
            <w:rStyle w:val="Hyperlink"/>
            <w:rFonts w:ascii="Arial" w:hAnsi="Arial" w:cs="Arial"/>
            <w:sz w:val="22"/>
            <w:szCs w:val="22"/>
          </w:rPr>
          <w:t>‘Your Body’s Many Cries For Water’ (ISBN 1903571499)</w:t>
        </w:r>
      </w:hyperlink>
    </w:p>
    <w:p w14:paraId="2365DCB0" w14:textId="77777777" w:rsidR="00671527" w:rsidRPr="007A31B8" w:rsidRDefault="00671527" w:rsidP="005C4EC5">
      <w:pPr>
        <w:ind w:left="360"/>
        <w:jc w:val="both"/>
        <w:rPr>
          <w:rFonts w:ascii="Arial" w:hAnsi="Arial" w:cs="Arial"/>
          <w:sz w:val="22"/>
          <w:szCs w:val="22"/>
        </w:rPr>
      </w:pPr>
    </w:p>
    <w:p w14:paraId="15D003E9"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Try &amp; eat as balanced a diet as possible </w:t>
      </w:r>
    </w:p>
    <w:p w14:paraId="6832CF6B" w14:textId="77777777" w:rsidR="00671527" w:rsidRPr="007A31B8" w:rsidRDefault="00671527" w:rsidP="005C4EC5">
      <w:pPr>
        <w:ind w:left="360"/>
        <w:jc w:val="both"/>
        <w:rPr>
          <w:rFonts w:ascii="Arial" w:hAnsi="Arial" w:cs="Arial"/>
          <w:sz w:val="22"/>
          <w:szCs w:val="22"/>
        </w:rPr>
      </w:pPr>
    </w:p>
    <w:p w14:paraId="004C2A8B"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There is no limit to the amount of veg you can eat</w:t>
      </w:r>
    </w:p>
    <w:p w14:paraId="0508D4D7" w14:textId="77777777" w:rsidR="00671527" w:rsidRPr="007A31B8" w:rsidRDefault="00671527" w:rsidP="005C4EC5">
      <w:pPr>
        <w:ind w:left="360"/>
        <w:jc w:val="both"/>
        <w:rPr>
          <w:rFonts w:ascii="Arial" w:hAnsi="Arial" w:cs="Arial"/>
          <w:sz w:val="22"/>
          <w:szCs w:val="22"/>
        </w:rPr>
      </w:pPr>
    </w:p>
    <w:p w14:paraId="3ED9F461"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Eat as much variety as possible and learn to try new foods!!!!</w:t>
      </w:r>
    </w:p>
    <w:p w14:paraId="4A80FEE5" w14:textId="77777777" w:rsidR="00671527" w:rsidRPr="007A31B8" w:rsidRDefault="00671527" w:rsidP="005C4EC5">
      <w:pPr>
        <w:ind w:left="360"/>
        <w:jc w:val="both"/>
        <w:rPr>
          <w:rFonts w:ascii="Arial" w:hAnsi="Arial" w:cs="Arial"/>
          <w:sz w:val="22"/>
          <w:szCs w:val="22"/>
        </w:rPr>
      </w:pPr>
    </w:p>
    <w:p w14:paraId="51BF8017"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YOU SHOULD NOT START THIS DIET UNTIL YOU HAVE STARTED TO TACKLE YOUR LEAKY GUT.</w:t>
      </w:r>
    </w:p>
    <w:p w14:paraId="3AA1D796" w14:textId="77777777" w:rsidR="00671527" w:rsidRPr="007A31B8" w:rsidRDefault="00671527" w:rsidP="005C4EC5">
      <w:pPr>
        <w:spacing w:line="360" w:lineRule="auto"/>
        <w:jc w:val="both"/>
        <w:rPr>
          <w:rFonts w:ascii="Arial" w:hAnsi="Arial" w:cs="Arial"/>
          <w:i/>
          <w:iCs/>
          <w:sz w:val="22"/>
          <w:szCs w:val="22"/>
        </w:rPr>
      </w:pPr>
    </w:p>
    <w:p w14:paraId="6DD8582D" w14:textId="77777777" w:rsidR="00671527" w:rsidRDefault="00671527" w:rsidP="00671527">
      <w:pPr>
        <w:spacing w:after="120"/>
        <w:rPr>
          <w:rFonts w:ascii="Arial" w:hAnsi="Arial" w:cs="Arial"/>
          <w:color w:val="1A1A1A"/>
          <w:sz w:val="22"/>
          <w:szCs w:val="22"/>
        </w:rPr>
      </w:pPr>
    </w:p>
    <w:p w14:paraId="1FBBA984" w14:textId="77777777" w:rsidR="00671527" w:rsidRDefault="00671527" w:rsidP="00671527">
      <w:pPr>
        <w:spacing w:after="120"/>
        <w:rPr>
          <w:rFonts w:ascii="Arial" w:hAnsi="Arial" w:cs="Arial"/>
          <w:color w:val="1A1A1A"/>
          <w:sz w:val="22"/>
          <w:szCs w:val="22"/>
        </w:rPr>
      </w:pPr>
    </w:p>
    <w:p w14:paraId="7D62E778" w14:textId="77777777" w:rsidR="00671527" w:rsidRDefault="00671527" w:rsidP="00671527">
      <w:pPr>
        <w:spacing w:after="120"/>
        <w:rPr>
          <w:rFonts w:ascii="Arial" w:hAnsi="Arial" w:cs="Arial"/>
          <w:color w:val="1A1A1A"/>
          <w:sz w:val="22"/>
          <w:szCs w:val="22"/>
        </w:rPr>
      </w:pPr>
    </w:p>
    <w:p w14:paraId="5656E17A" w14:textId="77777777" w:rsidR="00671527" w:rsidRDefault="00671527" w:rsidP="00671527">
      <w:pPr>
        <w:spacing w:after="120"/>
        <w:rPr>
          <w:rFonts w:ascii="Arial" w:hAnsi="Arial" w:cs="Arial"/>
          <w:color w:val="1A1A1A"/>
          <w:sz w:val="22"/>
          <w:szCs w:val="22"/>
        </w:rPr>
      </w:pPr>
    </w:p>
    <w:p w14:paraId="5E14DAF6" w14:textId="77777777" w:rsidR="00671527" w:rsidRDefault="00671527" w:rsidP="00671527">
      <w:pPr>
        <w:spacing w:after="120"/>
        <w:rPr>
          <w:rFonts w:ascii="Arial" w:hAnsi="Arial" w:cs="Arial"/>
          <w:color w:val="1A1A1A"/>
          <w:sz w:val="22"/>
          <w:szCs w:val="22"/>
        </w:rPr>
      </w:pPr>
    </w:p>
    <w:p w14:paraId="612100CF" w14:textId="77777777" w:rsidR="00671527" w:rsidRDefault="00671527" w:rsidP="00671527">
      <w:pPr>
        <w:spacing w:after="120"/>
        <w:rPr>
          <w:rFonts w:ascii="Arial" w:hAnsi="Arial" w:cs="Arial"/>
          <w:color w:val="1A1A1A"/>
          <w:sz w:val="22"/>
          <w:szCs w:val="22"/>
        </w:rPr>
      </w:pPr>
    </w:p>
    <w:p w14:paraId="4A28DF30" w14:textId="77777777" w:rsidR="00671527" w:rsidRDefault="00671527" w:rsidP="00671527">
      <w:pPr>
        <w:spacing w:after="120"/>
        <w:rPr>
          <w:rFonts w:ascii="Arial" w:hAnsi="Arial" w:cs="Arial"/>
          <w:color w:val="1A1A1A"/>
          <w:sz w:val="22"/>
          <w:szCs w:val="22"/>
        </w:rPr>
      </w:pPr>
    </w:p>
    <w:p w14:paraId="1D07140C" w14:textId="77777777" w:rsidR="00671527" w:rsidRDefault="00671527" w:rsidP="00671527">
      <w:pPr>
        <w:spacing w:after="120"/>
        <w:rPr>
          <w:rFonts w:ascii="Arial" w:hAnsi="Arial" w:cs="Arial"/>
          <w:color w:val="1A1A1A"/>
          <w:sz w:val="22"/>
          <w:szCs w:val="22"/>
        </w:rPr>
      </w:pPr>
    </w:p>
    <w:p w14:paraId="3398E182" w14:textId="77777777" w:rsidR="00671527" w:rsidRPr="007A31B8" w:rsidRDefault="00671527" w:rsidP="00671527">
      <w:pPr>
        <w:spacing w:line="360" w:lineRule="auto"/>
        <w:ind w:left="360"/>
        <w:jc w:val="center"/>
        <w:rPr>
          <w:rFonts w:ascii="Arial" w:hAnsi="Arial" w:cs="Arial"/>
          <w:b/>
          <w:bCs/>
          <w:sz w:val="22"/>
          <w:szCs w:val="22"/>
        </w:rPr>
      </w:pPr>
      <w:r w:rsidRPr="007A31B8">
        <w:rPr>
          <w:rFonts w:ascii="Arial" w:hAnsi="Arial" w:cs="Arial"/>
          <w:b/>
          <w:bCs/>
          <w:sz w:val="22"/>
          <w:szCs w:val="22"/>
        </w:rPr>
        <w:t xml:space="preserve">WHAT HAPPENS WHEN IT’S ALL UNDER </w:t>
      </w:r>
      <w:proofErr w:type="gramStart"/>
      <w:r w:rsidRPr="007A31B8">
        <w:rPr>
          <w:rFonts w:ascii="Arial" w:hAnsi="Arial" w:cs="Arial"/>
          <w:b/>
          <w:bCs/>
          <w:sz w:val="22"/>
          <w:szCs w:val="22"/>
        </w:rPr>
        <w:t>CONTROL ?</w:t>
      </w:r>
      <w:proofErr w:type="gramEnd"/>
    </w:p>
    <w:p w14:paraId="0B100734"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It would appear that once a person has suffered a yeast overgrowth, they tend to be vulnerable to it happening again, so please keep this in mind when taking part in the act of indulgence!</w:t>
      </w:r>
    </w:p>
    <w:p w14:paraId="00F11A9B" w14:textId="77777777" w:rsidR="00671527" w:rsidRPr="007A31B8" w:rsidRDefault="00671527" w:rsidP="005C4EC5">
      <w:pPr>
        <w:jc w:val="both"/>
        <w:rPr>
          <w:rFonts w:ascii="Arial" w:hAnsi="Arial" w:cs="Arial"/>
          <w:sz w:val="22"/>
          <w:szCs w:val="22"/>
        </w:rPr>
      </w:pPr>
    </w:p>
    <w:p w14:paraId="3C964F13"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Stick to the maintenance diet as much as possible eating vegetables as much as you can and limiting your intake of carbs.</w:t>
      </w:r>
    </w:p>
    <w:p w14:paraId="6D647088" w14:textId="77777777" w:rsidR="00671527" w:rsidRPr="007A31B8" w:rsidRDefault="00671527" w:rsidP="005C4EC5">
      <w:pPr>
        <w:jc w:val="both"/>
        <w:rPr>
          <w:rFonts w:ascii="Arial" w:hAnsi="Arial" w:cs="Arial"/>
          <w:sz w:val="22"/>
          <w:szCs w:val="22"/>
        </w:rPr>
      </w:pPr>
    </w:p>
    <w:p w14:paraId="413DF489"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Stay on a maintenance dose of probiotics and colostrum. Colostrum stops candida sticking to the gut wall. You can stay on a maintenance dose of </w:t>
      </w:r>
      <w:proofErr w:type="spellStart"/>
      <w:r w:rsidRPr="007A31B8">
        <w:rPr>
          <w:rFonts w:ascii="Arial" w:hAnsi="Arial" w:cs="Arial"/>
          <w:sz w:val="22"/>
          <w:szCs w:val="22"/>
        </w:rPr>
        <w:t>Candigest</w:t>
      </w:r>
      <w:proofErr w:type="spellEnd"/>
      <w:r w:rsidRPr="007A31B8">
        <w:rPr>
          <w:rFonts w:ascii="Arial" w:hAnsi="Arial" w:cs="Arial"/>
          <w:sz w:val="22"/>
          <w:szCs w:val="22"/>
        </w:rPr>
        <w:t xml:space="preserve"> Plus (1 a day), but if you choose not to, make sure you keep it handy for the slip-ups!</w:t>
      </w:r>
    </w:p>
    <w:p w14:paraId="00DB119A" w14:textId="77777777" w:rsidR="00671527" w:rsidRPr="007A31B8" w:rsidRDefault="00671527" w:rsidP="005C4EC5">
      <w:pPr>
        <w:jc w:val="both"/>
        <w:rPr>
          <w:rFonts w:ascii="Arial" w:hAnsi="Arial" w:cs="Arial"/>
          <w:sz w:val="22"/>
          <w:szCs w:val="22"/>
        </w:rPr>
      </w:pPr>
    </w:p>
    <w:p w14:paraId="6F3EEEA6" w14:textId="77777777" w:rsidR="00671527" w:rsidRPr="007A31B8" w:rsidRDefault="00671527" w:rsidP="005C4EC5">
      <w:pPr>
        <w:numPr>
          <w:ilvl w:val="0"/>
          <w:numId w:val="12"/>
        </w:numPr>
        <w:tabs>
          <w:tab w:val="clear" w:pos="360"/>
          <w:tab w:val="clear" w:pos="9360"/>
        </w:tabs>
        <w:jc w:val="both"/>
        <w:rPr>
          <w:rFonts w:ascii="Arial" w:hAnsi="Arial" w:cs="Arial"/>
          <w:sz w:val="22"/>
          <w:szCs w:val="22"/>
        </w:rPr>
      </w:pPr>
      <w:r w:rsidRPr="007A31B8">
        <w:rPr>
          <w:rFonts w:ascii="Arial" w:hAnsi="Arial" w:cs="Arial"/>
          <w:sz w:val="22"/>
          <w:szCs w:val="22"/>
        </w:rPr>
        <w:t xml:space="preserve">Consider going on a detox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(see over). </w:t>
      </w:r>
    </w:p>
    <w:p w14:paraId="5C564EDD" w14:textId="77777777" w:rsidR="00671527" w:rsidRPr="007A31B8" w:rsidRDefault="00671527" w:rsidP="005C4EC5">
      <w:pPr>
        <w:jc w:val="both"/>
        <w:rPr>
          <w:rFonts w:ascii="Arial" w:hAnsi="Arial" w:cs="Arial"/>
          <w:sz w:val="22"/>
          <w:szCs w:val="22"/>
        </w:rPr>
      </w:pPr>
    </w:p>
    <w:p w14:paraId="761C63B3" w14:textId="77777777" w:rsidR="00671527" w:rsidRPr="007A31B8" w:rsidRDefault="00671527" w:rsidP="005C4EC5">
      <w:pPr>
        <w:ind w:left="360"/>
        <w:jc w:val="both"/>
        <w:rPr>
          <w:rFonts w:ascii="Arial" w:hAnsi="Arial" w:cs="Arial"/>
          <w:sz w:val="22"/>
          <w:szCs w:val="22"/>
        </w:rPr>
      </w:pPr>
      <w:r w:rsidRPr="007A31B8">
        <w:rPr>
          <w:rFonts w:ascii="Arial" w:hAnsi="Arial" w:cs="Arial"/>
          <w:sz w:val="22"/>
          <w:szCs w:val="22"/>
        </w:rPr>
        <w:t>Look after yourself—in all ways!</w:t>
      </w:r>
    </w:p>
    <w:p w14:paraId="3A29CE0D" w14:textId="77777777" w:rsidR="00671527" w:rsidRPr="007A31B8" w:rsidRDefault="00671527" w:rsidP="00671527">
      <w:pPr>
        <w:jc w:val="center"/>
        <w:rPr>
          <w:rFonts w:ascii="Arial" w:hAnsi="Arial" w:cs="Arial"/>
          <w:b/>
          <w:bCs/>
          <w:sz w:val="22"/>
          <w:szCs w:val="22"/>
          <w:u w:val="single"/>
        </w:rPr>
      </w:pPr>
      <w:r w:rsidRPr="007A31B8">
        <w:rPr>
          <w:rFonts w:ascii="Arial" w:hAnsi="Arial" w:cs="Arial"/>
          <w:sz w:val="22"/>
          <w:szCs w:val="22"/>
        </w:rPr>
        <w:br w:type="page"/>
      </w:r>
      <w:r w:rsidRPr="007A31B8">
        <w:rPr>
          <w:rFonts w:ascii="Arial" w:hAnsi="Arial" w:cs="Arial"/>
          <w:b/>
          <w:bCs/>
          <w:sz w:val="22"/>
          <w:szCs w:val="22"/>
          <w:u w:val="single"/>
        </w:rPr>
        <w:t>JANINE’S TIPS</w:t>
      </w:r>
    </w:p>
    <w:p w14:paraId="70D2A4A8" w14:textId="77777777" w:rsidR="00671527" w:rsidRPr="007A31B8" w:rsidRDefault="00671527" w:rsidP="00671527">
      <w:pPr>
        <w:rPr>
          <w:rFonts w:ascii="Arial" w:hAnsi="Arial" w:cs="Arial"/>
          <w:sz w:val="22"/>
          <w:szCs w:val="22"/>
          <w:u w:val="single"/>
        </w:rPr>
      </w:pPr>
    </w:p>
    <w:p w14:paraId="5C03BC5D" w14:textId="77777777" w:rsidR="00671527" w:rsidRPr="007A31B8" w:rsidRDefault="00671527" w:rsidP="00671527">
      <w:pPr>
        <w:rPr>
          <w:rFonts w:ascii="Arial" w:hAnsi="Arial" w:cs="Arial"/>
          <w:sz w:val="22"/>
          <w:szCs w:val="22"/>
          <w:u w:val="single"/>
        </w:rPr>
      </w:pPr>
    </w:p>
    <w:p w14:paraId="165E1507"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Detox your liver when the candida is under control</w:t>
      </w:r>
    </w:p>
    <w:p w14:paraId="32596DD5"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Once you feel your candida is under control, you may wish to do a liver detox. This is something I found to be very beneficial. I used a very gentle supplement called </w:t>
      </w:r>
      <w:hyperlink r:id="rId37" w:history="1">
        <w:r w:rsidRPr="000B73C9">
          <w:rPr>
            <w:rStyle w:val="Hyperlink"/>
            <w:rFonts w:ascii="Arial" w:hAnsi="Arial" w:cs="Arial"/>
            <w:sz w:val="22"/>
            <w:szCs w:val="22"/>
          </w:rPr>
          <w:t>Detox Support Formula</w:t>
        </w:r>
      </w:hyperlink>
      <w:r w:rsidRPr="007A31B8">
        <w:rPr>
          <w:rFonts w:ascii="Arial" w:hAnsi="Arial" w:cs="Arial"/>
          <w:sz w:val="22"/>
          <w:szCs w:val="22"/>
        </w:rPr>
        <w:t xml:space="preserve"> by </w:t>
      </w:r>
      <w:proofErr w:type="spellStart"/>
      <w:proofErr w:type="gramStart"/>
      <w:r w:rsidRPr="007A31B8">
        <w:rPr>
          <w:rFonts w:ascii="Arial" w:hAnsi="Arial" w:cs="Arial"/>
          <w:sz w:val="22"/>
          <w:szCs w:val="22"/>
        </w:rPr>
        <w:t>Nutrigold</w:t>
      </w:r>
      <w:proofErr w:type="spellEnd"/>
      <w:r w:rsidRPr="007A31B8">
        <w:rPr>
          <w:rFonts w:ascii="Arial" w:hAnsi="Arial" w:cs="Arial"/>
          <w:sz w:val="22"/>
          <w:szCs w:val="22"/>
        </w:rPr>
        <w:t xml:space="preserve"> which</w:t>
      </w:r>
      <w:proofErr w:type="gramEnd"/>
      <w:r w:rsidRPr="007A31B8">
        <w:rPr>
          <w:rFonts w:ascii="Arial" w:hAnsi="Arial" w:cs="Arial"/>
          <w:sz w:val="22"/>
          <w:szCs w:val="22"/>
        </w:rPr>
        <w:t xml:space="preserve"> promoted both the phase 1 of detoxification (the loosening) and phase 2 (the elimination). Many products just encourage Phase 1, which does not achieve much. Detox Support Formula can be used whilst staying on the maintenance diet. </w:t>
      </w:r>
    </w:p>
    <w:p w14:paraId="2BD75860" w14:textId="77777777" w:rsidR="00671527" w:rsidRPr="007A31B8" w:rsidRDefault="00671527" w:rsidP="005C4EC5">
      <w:pPr>
        <w:jc w:val="both"/>
        <w:rPr>
          <w:rFonts w:ascii="Arial" w:hAnsi="Arial" w:cs="Arial"/>
          <w:sz w:val="22"/>
          <w:szCs w:val="22"/>
        </w:rPr>
      </w:pPr>
    </w:p>
    <w:p w14:paraId="7F662619"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Elimination routes</w:t>
      </w:r>
    </w:p>
    <w:p w14:paraId="0CD09B60"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It is important to assist your body in the elimination of toxins from the body. This needs to be done gently and it is recommended that they be done under the guidance of a practitioner. Some useful techniques are: colonics (</w:t>
      </w:r>
      <w:r w:rsidRPr="007A31B8">
        <w:rPr>
          <w:rFonts w:ascii="Arial" w:hAnsi="Arial" w:cs="Arial"/>
          <w:i/>
          <w:iCs/>
          <w:sz w:val="22"/>
          <w:szCs w:val="22"/>
        </w:rPr>
        <w:t>I hope I don’t have to explain these to you!),</w:t>
      </w:r>
      <w:r w:rsidRPr="007A31B8">
        <w:rPr>
          <w:rFonts w:ascii="Arial" w:hAnsi="Arial" w:cs="Arial"/>
          <w:sz w:val="22"/>
          <w:szCs w:val="22"/>
        </w:rPr>
        <w:t xml:space="preserve"> enemas, Epsom Salt baths, skin brushing, drinking linseed tea, Castor Oil packing, and urine therapy.</w:t>
      </w:r>
    </w:p>
    <w:p w14:paraId="39E562F4"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The skin is one of the final detoxification routes which is why, when the gut is out of balance and the liver is not performing properly, the toxicity comes out of the skin leaving people with various skin conditions.</w:t>
      </w:r>
    </w:p>
    <w:p w14:paraId="30120382"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The only advice I would give on these techniques is to wait until you are feeling stronger before you try any at all and do not try all of them at once. </w:t>
      </w:r>
    </w:p>
    <w:p w14:paraId="3E1D560A" w14:textId="77777777" w:rsidR="00671527" w:rsidRPr="007A31B8" w:rsidRDefault="00671527" w:rsidP="005C4EC5">
      <w:pPr>
        <w:jc w:val="both"/>
        <w:rPr>
          <w:rFonts w:ascii="Arial" w:hAnsi="Arial" w:cs="Arial"/>
          <w:sz w:val="22"/>
          <w:szCs w:val="22"/>
        </w:rPr>
      </w:pPr>
    </w:p>
    <w:p w14:paraId="067A7FE0" w14:textId="77777777" w:rsidR="00671527" w:rsidRPr="007A31B8" w:rsidRDefault="00671527" w:rsidP="005C4EC5">
      <w:pPr>
        <w:pStyle w:val="Heading5"/>
        <w:jc w:val="both"/>
        <w:rPr>
          <w:sz w:val="22"/>
          <w:szCs w:val="22"/>
        </w:rPr>
      </w:pPr>
      <w:r w:rsidRPr="007A31B8">
        <w:rPr>
          <w:sz w:val="22"/>
          <w:szCs w:val="22"/>
        </w:rPr>
        <w:t>Stone-Age body</w:t>
      </w:r>
    </w:p>
    <w:p w14:paraId="2488575E"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Not a lot of people know this, but you are still the proud owner of a stone-age body. Whilst technology has evolved, your body hasn’t</w:t>
      </w:r>
      <w:proofErr w:type="gramStart"/>
      <w:r w:rsidRPr="007A31B8">
        <w:rPr>
          <w:rFonts w:ascii="Arial" w:hAnsi="Arial" w:cs="Arial"/>
          <w:sz w:val="22"/>
          <w:szCs w:val="22"/>
        </w:rPr>
        <w:t>!.</w:t>
      </w:r>
      <w:proofErr w:type="gramEnd"/>
      <w:r w:rsidRPr="007A31B8">
        <w:rPr>
          <w:rFonts w:ascii="Arial" w:hAnsi="Arial" w:cs="Arial"/>
          <w:sz w:val="22"/>
          <w:szCs w:val="22"/>
        </w:rPr>
        <w:t xml:space="preserve"> “So what?” I hear you cry! Well, it means your body needs activity to function effectively. (</w:t>
      </w:r>
      <w:r w:rsidRPr="007A31B8">
        <w:rPr>
          <w:rFonts w:ascii="Arial" w:hAnsi="Arial" w:cs="Arial"/>
          <w:i/>
          <w:iCs/>
          <w:sz w:val="22"/>
          <w:szCs w:val="22"/>
        </w:rPr>
        <w:t>No, that doesn’t mean pounding the roads or pumping iron</w:t>
      </w:r>
      <w:r w:rsidRPr="007A31B8">
        <w:rPr>
          <w:rFonts w:ascii="Arial" w:hAnsi="Arial" w:cs="Arial"/>
          <w:sz w:val="22"/>
          <w:szCs w:val="22"/>
        </w:rPr>
        <w:t xml:space="preserve">.) It does mean movement though - of whatever nature appeals to you. A stone-age body is not designed to take on board too many chemicals. It can probably handle some quite happily, but we are quick to overload the body with chemicals that are not necessary. So take a trip down to your local health food shop and find out about organic shampoos, skin creams and cosmetics, sanitary products </w:t>
      </w:r>
      <w:r w:rsidRPr="007A31B8">
        <w:rPr>
          <w:rFonts w:ascii="Arial" w:hAnsi="Arial" w:cs="Arial"/>
          <w:i/>
          <w:iCs/>
          <w:sz w:val="22"/>
          <w:szCs w:val="22"/>
        </w:rPr>
        <w:t>(yes ladies, you can get organic tampons!),</w:t>
      </w:r>
      <w:r w:rsidRPr="007A31B8">
        <w:rPr>
          <w:rFonts w:ascii="Arial" w:hAnsi="Arial" w:cs="Arial"/>
          <w:sz w:val="22"/>
          <w:szCs w:val="22"/>
        </w:rPr>
        <w:t xml:space="preserve"> toothpastes etc.</w:t>
      </w:r>
    </w:p>
    <w:p w14:paraId="1D8C8452" w14:textId="77777777" w:rsidR="00671527" w:rsidRPr="007A31B8" w:rsidRDefault="00671527" w:rsidP="005C4EC5">
      <w:pPr>
        <w:jc w:val="both"/>
        <w:rPr>
          <w:rFonts w:ascii="Arial" w:hAnsi="Arial" w:cs="Arial"/>
          <w:b/>
          <w:bCs/>
          <w:sz w:val="22"/>
          <w:szCs w:val="22"/>
        </w:rPr>
      </w:pPr>
    </w:p>
    <w:p w14:paraId="32BD0918"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Useful reading</w:t>
      </w:r>
    </w:p>
    <w:p w14:paraId="1912A641" w14:textId="77777777" w:rsidR="00671527" w:rsidRPr="007A31B8" w:rsidRDefault="00671527" w:rsidP="005C4EC5">
      <w:pPr>
        <w:pStyle w:val="BodyText"/>
        <w:jc w:val="both"/>
        <w:rPr>
          <w:sz w:val="22"/>
          <w:szCs w:val="22"/>
        </w:rPr>
      </w:pPr>
      <w:r w:rsidRPr="007A31B8">
        <w:rPr>
          <w:sz w:val="22"/>
          <w:szCs w:val="22"/>
        </w:rPr>
        <w:t xml:space="preserve">Leading on from the above, there are 2 excellent books on diet that are worth reading:  </w:t>
      </w:r>
    </w:p>
    <w:p w14:paraId="7B80B87E" w14:textId="77777777" w:rsidR="00671527" w:rsidRPr="007A31B8" w:rsidRDefault="00177457" w:rsidP="005C4EC5">
      <w:pPr>
        <w:jc w:val="both"/>
        <w:rPr>
          <w:rFonts w:ascii="Arial" w:hAnsi="Arial" w:cs="Arial"/>
          <w:sz w:val="22"/>
          <w:szCs w:val="22"/>
        </w:rPr>
      </w:pPr>
      <w:hyperlink r:id="rId38" w:history="1">
        <w:r w:rsidR="00671527" w:rsidRPr="007A31B8">
          <w:rPr>
            <w:rStyle w:val="Hyperlink"/>
            <w:rFonts w:ascii="Arial" w:hAnsi="Arial" w:cs="Arial"/>
            <w:sz w:val="22"/>
            <w:szCs w:val="22"/>
          </w:rPr>
          <w:t>‘Eat right 4 your type’ ISBN 0-7181-4476-7</w:t>
        </w:r>
      </w:hyperlink>
      <w:r w:rsidR="00671527" w:rsidRPr="007A31B8">
        <w:rPr>
          <w:rFonts w:ascii="Arial" w:hAnsi="Arial" w:cs="Arial"/>
          <w:sz w:val="22"/>
          <w:szCs w:val="22"/>
        </w:rPr>
        <w:t xml:space="preserve"> </w:t>
      </w:r>
    </w:p>
    <w:p w14:paraId="1432B269" w14:textId="77777777" w:rsidR="00671527" w:rsidRPr="007A31B8" w:rsidRDefault="00177457" w:rsidP="005C4EC5">
      <w:pPr>
        <w:jc w:val="both"/>
        <w:rPr>
          <w:rFonts w:ascii="Arial" w:hAnsi="Arial" w:cs="Arial"/>
          <w:sz w:val="22"/>
          <w:szCs w:val="22"/>
        </w:rPr>
      </w:pPr>
      <w:hyperlink r:id="rId39" w:history="1">
        <w:r w:rsidR="00671527" w:rsidRPr="007A31B8">
          <w:rPr>
            <w:rStyle w:val="Hyperlink"/>
            <w:rFonts w:ascii="Arial" w:hAnsi="Arial" w:cs="Arial"/>
            <w:sz w:val="22"/>
            <w:szCs w:val="22"/>
          </w:rPr>
          <w:t>‘Eat right for your metabolic type’ ISBN 0-7679-0564-4</w:t>
        </w:r>
      </w:hyperlink>
    </w:p>
    <w:p w14:paraId="77F32AB3"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They are both worth a read (especially if you are plagued with sweet cravings!)</w:t>
      </w:r>
    </w:p>
    <w:p w14:paraId="46BA1CF2" w14:textId="77777777" w:rsidR="00671527" w:rsidRPr="007A31B8" w:rsidRDefault="00671527" w:rsidP="005C4EC5">
      <w:pPr>
        <w:jc w:val="both"/>
        <w:rPr>
          <w:rFonts w:ascii="Arial" w:hAnsi="Arial" w:cs="Arial"/>
          <w:b/>
          <w:bCs/>
          <w:sz w:val="22"/>
          <w:szCs w:val="22"/>
        </w:rPr>
      </w:pPr>
    </w:p>
    <w:p w14:paraId="6CF55CEF"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Microwaves</w:t>
      </w:r>
    </w:p>
    <w:p w14:paraId="1BFB21AE"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One of those grey areas where people think there is a problem but nobody seems to be quite sure about it, so I say err on the side of caution and only use one if you really have to.</w:t>
      </w:r>
    </w:p>
    <w:p w14:paraId="0C47D692" w14:textId="77777777" w:rsidR="00671527" w:rsidRPr="007A31B8" w:rsidRDefault="00671527" w:rsidP="005C4EC5">
      <w:pPr>
        <w:jc w:val="both"/>
        <w:rPr>
          <w:rFonts w:ascii="Arial" w:hAnsi="Arial" w:cs="Arial"/>
          <w:sz w:val="22"/>
          <w:szCs w:val="22"/>
        </w:rPr>
      </w:pPr>
    </w:p>
    <w:p w14:paraId="3AFF6805"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Fish and mercury</w:t>
      </w:r>
    </w:p>
    <w:p w14:paraId="73465E81"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The oily fish that we have come to rely on as one of our sources of omegas seem to have fallen foul of the activities of mankind. It would appear that the large fish (Tuna, Swordfish, Shark and Marlin) all have dangerously high levels of mercury in them. Consequently, if you are eating lots of fish, you’ll also be taking on board lots of mercury!  Thankfully nowadays supplementation with mercury free omega oils is much more readily available.</w:t>
      </w:r>
    </w:p>
    <w:p w14:paraId="6DA48122" w14:textId="77777777" w:rsidR="00671527" w:rsidRPr="007A31B8" w:rsidRDefault="00671527" w:rsidP="00671527">
      <w:pPr>
        <w:rPr>
          <w:rFonts w:ascii="Arial" w:hAnsi="Arial" w:cs="Arial"/>
          <w:b/>
          <w:bCs/>
          <w:sz w:val="22"/>
          <w:szCs w:val="22"/>
        </w:rPr>
      </w:pPr>
    </w:p>
    <w:p w14:paraId="5AFAE25F"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Aspartame</w:t>
      </w:r>
    </w:p>
    <w:p w14:paraId="65CB3B70"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Aspartame is an artificial sweetener found in a large majority of diet drinks and foods. It can also be found in normal foods and drinks. It is a chemical that converts to wood alcohol and formaldehyde in the body, both of which are highly toxic and they accumulate in the body. Need I say more - and if I do then I suggest you go on the </w:t>
      </w:r>
      <w:proofErr w:type="gramStart"/>
      <w:r w:rsidRPr="007A31B8">
        <w:rPr>
          <w:rFonts w:ascii="Arial" w:hAnsi="Arial" w:cs="Arial"/>
          <w:sz w:val="22"/>
          <w:szCs w:val="22"/>
        </w:rPr>
        <w:t>internet</w:t>
      </w:r>
      <w:proofErr w:type="gramEnd"/>
      <w:r w:rsidRPr="007A31B8">
        <w:rPr>
          <w:rFonts w:ascii="Arial" w:hAnsi="Arial" w:cs="Arial"/>
          <w:sz w:val="22"/>
          <w:szCs w:val="22"/>
        </w:rPr>
        <w:t xml:space="preserve"> and do a search (you’ll be shocked by what you read!)</w:t>
      </w:r>
    </w:p>
    <w:p w14:paraId="40B42B3A" w14:textId="77777777" w:rsidR="00671527" w:rsidRPr="007A31B8" w:rsidRDefault="00671527" w:rsidP="00671527">
      <w:pPr>
        <w:rPr>
          <w:rFonts w:ascii="Arial" w:hAnsi="Arial" w:cs="Arial"/>
          <w:sz w:val="22"/>
          <w:szCs w:val="22"/>
        </w:rPr>
      </w:pPr>
      <w:r w:rsidRPr="007A31B8">
        <w:rPr>
          <w:rFonts w:ascii="Arial" w:hAnsi="Arial" w:cs="Arial"/>
          <w:sz w:val="22"/>
          <w:szCs w:val="22"/>
        </w:rPr>
        <w:br w:type="page"/>
      </w:r>
    </w:p>
    <w:p w14:paraId="5AEB2D5B" w14:textId="77777777" w:rsidR="00671527" w:rsidRPr="007A31B8" w:rsidRDefault="00671527" w:rsidP="00671527">
      <w:pPr>
        <w:rPr>
          <w:rFonts w:ascii="Arial" w:hAnsi="Arial" w:cs="Arial"/>
          <w:sz w:val="22"/>
          <w:szCs w:val="22"/>
        </w:rPr>
      </w:pPr>
    </w:p>
    <w:p w14:paraId="0B37DB5F"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ANTI-NUTRIENT FOODS</w:t>
      </w:r>
    </w:p>
    <w:p w14:paraId="78E780C8"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There are foods that are high in nutrients (Organic).</w:t>
      </w:r>
    </w:p>
    <w:p w14:paraId="64447E7A"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There are foods that are low in nutrients (Non Organic &amp; refined)</w:t>
      </w:r>
    </w:p>
    <w:p w14:paraId="32B4F80C"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There are foods that have no nutrients in it (Junk/processed food)</w:t>
      </w:r>
    </w:p>
    <w:p w14:paraId="639CA326"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And then there are foods that are ‘anti-nutrient’. This means it takes more nutrients to absorb and assimilate them than they provide.</w:t>
      </w:r>
    </w:p>
    <w:p w14:paraId="201E5728" w14:textId="77777777" w:rsidR="005C4EC5" w:rsidRDefault="00671527" w:rsidP="005C4EC5">
      <w:pPr>
        <w:jc w:val="both"/>
        <w:rPr>
          <w:rFonts w:ascii="Arial" w:hAnsi="Arial" w:cs="Arial"/>
          <w:sz w:val="22"/>
          <w:szCs w:val="22"/>
        </w:rPr>
      </w:pPr>
      <w:r w:rsidRPr="007A31B8">
        <w:rPr>
          <w:rFonts w:ascii="Arial" w:hAnsi="Arial" w:cs="Arial"/>
          <w:sz w:val="22"/>
          <w:szCs w:val="22"/>
        </w:rPr>
        <w:t xml:space="preserve">These are: </w:t>
      </w:r>
      <w:r w:rsidRPr="007A31B8">
        <w:rPr>
          <w:rFonts w:ascii="Arial" w:hAnsi="Arial" w:cs="Arial"/>
          <w:sz w:val="22"/>
          <w:szCs w:val="22"/>
        </w:rPr>
        <w:tab/>
      </w:r>
    </w:p>
    <w:p w14:paraId="0B2BCAE4" w14:textId="4702679B" w:rsidR="00671527" w:rsidRPr="007A31B8" w:rsidRDefault="00671527" w:rsidP="005C4EC5">
      <w:pPr>
        <w:jc w:val="both"/>
        <w:rPr>
          <w:rFonts w:ascii="Arial" w:hAnsi="Arial" w:cs="Arial"/>
          <w:sz w:val="22"/>
          <w:szCs w:val="22"/>
        </w:rPr>
      </w:pPr>
      <w:r w:rsidRPr="007A31B8">
        <w:rPr>
          <w:rFonts w:ascii="Arial" w:hAnsi="Arial" w:cs="Arial"/>
          <w:sz w:val="22"/>
          <w:szCs w:val="22"/>
        </w:rPr>
        <w:t>Burnt food</w:t>
      </w:r>
    </w:p>
    <w:p w14:paraId="2A133764" w14:textId="33A054A1"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Food cooked in </w:t>
      </w:r>
      <w:proofErr w:type="spellStart"/>
      <w:r w:rsidRPr="007A31B8">
        <w:rPr>
          <w:rFonts w:ascii="Arial" w:hAnsi="Arial" w:cs="Arial"/>
          <w:sz w:val="22"/>
          <w:szCs w:val="22"/>
        </w:rPr>
        <w:t>aluminium</w:t>
      </w:r>
      <w:proofErr w:type="spellEnd"/>
    </w:p>
    <w:p w14:paraId="3E40B166" w14:textId="28DB849F" w:rsidR="00671527" w:rsidRPr="007A31B8" w:rsidRDefault="00671527" w:rsidP="005C4EC5">
      <w:pPr>
        <w:jc w:val="both"/>
        <w:rPr>
          <w:rFonts w:ascii="Arial" w:hAnsi="Arial" w:cs="Arial"/>
          <w:sz w:val="22"/>
          <w:szCs w:val="22"/>
        </w:rPr>
      </w:pPr>
      <w:r w:rsidRPr="007A31B8">
        <w:rPr>
          <w:rFonts w:ascii="Arial" w:hAnsi="Arial" w:cs="Arial"/>
          <w:sz w:val="22"/>
          <w:szCs w:val="22"/>
        </w:rPr>
        <w:t>Food cooked in plastic</w:t>
      </w:r>
    </w:p>
    <w:p w14:paraId="52E26720" w14:textId="087BA354" w:rsidR="00671527" w:rsidRPr="007A31B8" w:rsidRDefault="00671527" w:rsidP="005C4EC5">
      <w:pPr>
        <w:jc w:val="both"/>
        <w:rPr>
          <w:rFonts w:ascii="Arial" w:hAnsi="Arial" w:cs="Arial"/>
          <w:sz w:val="22"/>
          <w:szCs w:val="22"/>
        </w:rPr>
      </w:pPr>
      <w:r w:rsidRPr="007A31B8">
        <w:rPr>
          <w:rFonts w:ascii="Arial" w:hAnsi="Arial" w:cs="Arial"/>
          <w:sz w:val="22"/>
          <w:szCs w:val="22"/>
        </w:rPr>
        <w:t>Fried food</w:t>
      </w:r>
    </w:p>
    <w:p w14:paraId="529B24FE" w14:textId="0A357FA5" w:rsidR="00671527" w:rsidRPr="007A31B8" w:rsidRDefault="00671527" w:rsidP="005C4EC5">
      <w:pPr>
        <w:jc w:val="both"/>
        <w:rPr>
          <w:rFonts w:ascii="Arial" w:hAnsi="Arial" w:cs="Arial"/>
          <w:sz w:val="22"/>
          <w:szCs w:val="22"/>
        </w:rPr>
      </w:pPr>
      <w:r w:rsidRPr="007A31B8">
        <w:rPr>
          <w:rFonts w:ascii="Arial" w:hAnsi="Arial" w:cs="Arial"/>
          <w:sz w:val="22"/>
          <w:szCs w:val="22"/>
        </w:rPr>
        <w:t>Food cooked in non-stick pans</w:t>
      </w:r>
      <w:r w:rsidRPr="007A31B8">
        <w:rPr>
          <w:rFonts w:ascii="Arial" w:hAnsi="Arial" w:cs="Arial"/>
          <w:sz w:val="22"/>
          <w:szCs w:val="22"/>
        </w:rPr>
        <w:tab/>
        <w:t xml:space="preserve">  </w:t>
      </w:r>
    </w:p>
    <w:p w14:paraId="24E71378" w14:textId="77777777" w:rsidR="00671527" w:rsidRPr="007A31B8" w:rsidRDefault="00671527" w:rsidP="005C4EC5">
      <w:pPr>
        <w:jc w:val="both"/>
        <w:rPr>
          <w:rFonts w:ascii="Arial" w:hAnsi="Arial" w:cs="Arial"/>
          <w:sz w:val="22"/>
          <w:szCs w:val="22"/>
        </w:rPr>
      </w:pPr>
    </w:p>
    <w:p w14:paraId="4FE2AB59"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F.Y.I:</w:t>
      </w:r>
    </w:p>
    <w:p w14:paraId="45D45D7B" w14:textId="77777777" w:rsidR="00671527" w:rsidRPr="007A31B8" w:rsidRDefault="00671527" w:rsidP="005C4EC5">
      <w:pPr>
        <w:jc w:val="both"/>
        <w:rPr>
          <w:rFonts w:ascii="Arial" w:hAnsi="Arial" w:cs="Arial"/>
          <w:sz w:val="22"/>
          <w:szCs w:val="22"/>
        </w:rPr>
      </w:pPr>
      <w:r w:rsidRPr="007A31B8">
        <w:rPr>
          <w:rFonts w:ascii="Arial" w:hAnsi="Arial" w:cs="Arial"/>
          <w:sz w:val="22"/>
          <w:szCs w:val="22"/>
        </w:rPr>
        <w:t xml:space="preserve">I’ve decided to give you a quick list of the things I did to get me better which had the biggest effect on my health with regard getting the candida under control. This doesn’t mean to say I didn’t try the other stuff, because I did. </w:t>
      </w:r>
    </w:p>
    <w:p w14:paraId="7F1323F4" w14:textId="77777777" w:rsidR="00671527" w:rsidRPr="007A31B8" w:rsidRDefault="00671527" w:rsidP="005C4EC5">
      <w:pPr>
        <w:jc w:val="both"/>
        <w:rPr>
          <w:rFonts w:ascii="Arial" w:hAnsi="Arial" w:cs="Arial"/>
          <w:sz w:val="22"/>
          <w:szCs w:val="22"/>
        </w:rPr>
      </w:pPr>
    </w:p>
    <w:p w14:paraId="1C57338A"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My top 3 products that helped me dramatically:</w:t>
      </w:r>
    </w:p>
    <w:p w14:paraId="5860FE30" w14:textId="77777777" w:rsidR="00671527" w:rsidRPr="007A31B8" w:rsidRDefault="00671527" w:rsidP="005C4EC5">
      <w:pPr>
        <w:numPr>
          <w:ilvl w:val="0"/>
          <w:numId w:val="13"/>
        </w:numPr>
        <w:tabs>
          <w:tab w:val="clear" w:pos="360"/>
          <w:tab w:val="clear" w:pos="9360"/>
        </w:tabs>
        <w:ind w:left="565" w:hanging="565"/>
        <w:jc w:val="both"/>
        <w:rPr>
          <w:rFonts w:ascii="Arial" w:hAnsi="Arial" w:cs="Arial"/>
          <w:sz w:val="22"/>
          <w:szCs w:val="22"/>
        </w:rPr>
      </w:pPr>
      <w:proofErr w:type="spellStart"/>
      <w:r w:rsidRPr="007A31B8">
        <w:rPr>
          <w:rFonts w:ascii="Arial" w:hAnsi="Arial" w:cs="Arial"/>
          <w:sz w:val="22"/>
          <w:szCs w:val="22"/>
        </w:rPr>
        <w:t>Candigest</w:t>
      </w:r>
      <w:proofErr w:type="spellEnd"/>
      <w:r w:rsidRPr="007A31B8">
        <w:rPr>
          <w:rFonts w:ascii="Arial" w:hAnsi="Arial" w:cs="Arial"/>
          <w:sz w:val="22"/>
          <w:szCs w:val="22"/>
        </w:rPr>
        <w:t xml:space="preserve"> Plus</w:t>
      </w:r>
    </w:p>
    <w:p w14:paraId="1C04551A" w14:textId="77777777" w:rsidR="00671527" w:rsidRPr="007A31B8" w:rsidRDefault="00671527" w:rsidP="005C4EC5">
      <w:pPr>
        <w:numPr>
          <w:ilvl w:val="0"/>
          <w:numId w:val="13"/>
        </w:numPr>
        <w:tabs>
          <w:tab w:val="clear" w:pos="360"/>
          <w:tab w:val="clear" w:pos="9360"/>
        </w:tabs>
        <w:ind w:left="565" w:hanging="565"/>
        <w:jc w:val="both"/>
        <w:rPr>
          <w:rFonts w:ascii="Arial" w:hAnsi="Arial" w:cs="Arial"/>
          <w:sz w:val="22"/>
          <w:szCs w:val="22"/>
        </w:rPr>
      </w:pPr>
      <w:r w:rsidRPr="007A31B8">
        <w:rPr>
          <w:rFonts w:ascii="Arial" w:hAnsi="Arial" w:cs="Arial"/>
          <w:sz w:val="22"/>
          <w:szCs w:val="22"/>
        </w:rPr>
        <w:t>Colostrum</w:t>
      </w:r>
    </w:p>
    <w:p w14:paraId="6D417BDE" w14:textId="77777777" w:rsidR="00671527" w:rsidRPr="007A31B8" w:rsidRDefault="00671527" w:rsidP="005C4EC5">
      <w:pPr>
        <w:numPr>
          <w:ilvl w:val="0"/>
          <w:numId w:val="13"/>
        </w:numPr>
        <w:tabs>
          <w:tab w:val="clear" w:pos="360"/>
          <w:tab w:val="clear" w:pos="9360"/>
        </w:tabs>
        <w:ind w:left="565" w:hanging="565"/>
        <w:jc w:val="both"/>
        <w:rPr>
          <w:rFonts w:ascii="Arial" w:hAnsi="Arial" w:cs="Arial"/>
          <w:sz w:val="22"/>
          <w:szCs w:val="22"/>
        </w:rPr>
      </w:pPr>
      <w:r w:rsidRPr="007A31B8">
        <w:rPr>
          <w:rFonts w:ascii="Arial" w:hAnsi="Arial" w:cs="Arial"/>
          <w:sz w:val="22"/>
          <w:szCs w:val="22"/>
        </w:rPr>
        <w:t>Custom probiotics CP-1</w:t>
      </w:r>
    </w:p>
    <w:p w14:paraId="0439E10C" w14:textId="77777777" w:rsidR="00671527" w:rsidRPr="007A31B8" w:rsidRDefault="00671527" w:rsidP="005C4EC5">
      <w:pPr>
        <w:jc w:val="both"/>
        <w:rPr>
          <w:rFonts w:ascii="Arial" w:hAnsi="Arial" w:cs="Arial"/>
          <w:sz w:val="22"/>
          <w:szCs w:val="22"/>
        </w:rPr>
      </w:pPr>
    </w:p>
    <w:p w14:paraId="3B7B4454"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And my top four therapies that helped me dramatically:</w:t>
      </w:r>
    </w:p>
    <w:p w14:paraId="02F9227C" w14:textId="77777777" w:rsidR="00671527" w:rsidRPr="007A31B8" w:rsidRDefault="00671527" w:rsidP="005C4EC5">
      <w:pPr>
        <w:numPr>
          <w:ilvl w:val="0"/>
          <w:numId w:val="14"/>
        </w:numPr>
        <w:tabs>
          <w:tab w:val="clear" w:pos="360"/>
          <w:tab w:val="clear" w:pos="9360"/>
        </w:tabs>
        <w:ind w:left="565" w:hanging="565"/>
        <w:jc w:val="both"/>
        <w:rPr>
          <w:rFonts w:ascii="Arial" w:hAnsi="Arial" w:cs="Arial"/>
          <w:sz w:val="22"/>
          <w:szCs w:val="22"/>
        </w:rPr>
      </w:pPr>
      <w:r w:rsidRPr="007A31B8">
        <w:rPr>
          <w:rFonts w:ascii="Arial" w:hAnsi="Arial" w:cs="Arial"/>
          <w:sz w:val="22"/>
          <w:szCs w:val="22"/>
        </w:rPr>
        <w:t>Journey Therapy</w:t>
      </w:r>
    </w:p>
    <w:p w14:paraId="2AACABF7" w14:textId="77777777" w:rsidR="00671527" w:rsidRPr="007A31B8" w:rsidRDefault="00671527" w:rsidP="005C4EC5">
      <w:pPr>
        <w:numPr>
          <w:ilvl w:val="0"/>
          <w:numId w:val="14"/>
        </w:numPr>
        <w:tabs>
          <w:tab w:val="clear" w:pos="360"/>
          <w:tab w:val="clear" w:pos="9360"/>
        </w:tabs>
        <w:ind w:left="565" w:hanging="565"/>
        <w:jc w:val="both"/>
        <w:rPr>
          <w:rFonts w:ascii="Arial" w:hAnsi="Arial" w:cs="Arial"/>
          <w:sz w:val="22"/>
          <w:szCs w:val="22"/>
        </w:rPr>
      </w:pPr>
      <w:r w:rsidRPr="007A31B8">
        <w:rPr>
          <w:rFonts w:ascii="Arial" w:hAnsi="Arial" w:cs="Arial"/>
          <w:sz w:val="22"/>
          <w:szCs w:val="22"/>
        </w:rPr>
        <w:t>Acupuncture</w:t>
      </w:r>
    </w:p>
    <w:p w14:paraId="3D4DF00F" w14:textId="77777777" w:rsidR="00671527" w:rsidRPr="007A31B8" w:rsidRDefault="00671527" w:rsidP="005C4EC5">
      <w:pPr>
        <w:numPr>
          <w:ilvl w:val="0"/>
          <w:numId w:val="14"/>
        </w:numPr>
        <w:tabs>
          <w:tab w:val="clear" w:pos="360"/>
          <w:tab w:val="clear" w:pos="9360"/>
        </w:tabs>
        <w:ind w:left="565" w:hanging="565"/>
        <w:jc w:val="both"/>
        <w:rPr>
          <w:rFonts w:ascii="Arial" w:hAnsi="Arial" w:cs="Arial"/>
          <w:sz w:val="22"/>
          <w:szCs w:val="22"/>
        </w:rPr>
      </w:pPr>
      <w:r w:rsidRPr="007A31B8">
        <w:rPr>
          <w:rFonts w:ascii="Arial" w:hAnsi="Arial" w:cs="Arial"/>
          <w:sz w:val="22"/>
          <w:szCs w:val="22"/>
        </w:rPr>
        <w:t xml:space="preserve">Body clear outs (colonics and detox </w:t>
      </w:r>
      <w:proofErr w:type="spellStart"/>
      <w:r w:rsidRPr="007A31B8">
        <w:rPr>
          <w:rFonts w:ascii="Arial" w:hAnsi="Arial" w:cs="Arial"/>
          <w:sz w:val="22"/>
          <w:szCs w:val="22"/>
        </w:rPr>
        <w:t>etc</w:t>
      </w:r>
      <w:proofErr w:type="spellEnd"/>
      <w:r w:rsidRPr="007A31B8">
        <w:rPr>
          <w:rFonts w:ascii="Arial" w:hAnsi="Arial" w:cs="Arial"/>
          <w:sz w:val="22"/>
          <w:szCs w:val="22"/>
        </w:rPr>
        <w:t>)</w:t>
      </w:r>
    </w:p>
    <w:p w14:paraId="71FF4B4F" w14:textId="77777777" w:rsidR="00671527" w:rsidRPr="007A31B8" w:rsidRDefault="00671527" w:rsidP="005C4EC5">
      <w:pPr>
        <w:numPr>
          <w:ilvl w:val="0"/>
          <w:numId w:val="14"/>
        </w:numPr>
        <w:tabs>
          <w:tab w:val="clear" w:pos="360"/>
          <w:tab w:val="clear" w:pos="9360"/>
        </w:tabs>
        <w:ind w:left="565" w:hanging="565"/>
        <w:jc w:val="both"/>
        <w:rPr>
          <w:rFonts w:ascii="Arial" w:hAnsi="Arial" w:cs="Arial"/>
          <w:sz w:val="22"/>
          <w:szCs w:val="22"/>
        </w:rPr>
      </w:pPr>
      <w:r w:rsidRPr="007A31B8">
        <w:rPr>
          <w:rFonts w:ascii="Arial" w:hAnsi="Arial" w:cs="Arial"/>
          <w:sz w:val="22"/>
          <w:szCs w:val="22"/>
        </w:rPr>
        <w:t>Emotional Freedom Technique (EFT)</w:t>
      </w:r>
    </w:p>
    <w:p w14:paraId="69F90A10" w14:textId="77777777" w:rsidR="00671527" w:rsidRPr="007A31B8" w:rsidRDefault="00671527" w:rsidP="005C4EC5">
      <w:pPr>
        <w:jc w:val="both"/>
        <w:rPr>
          <w:rFonts w:ascii="Arial" w:hAnsi="Arial" w:cs="Arial"/>
          <w:sz w:val="22"/>
          <w:szCs w:val="22"/>
        </w:rPr>
      </w:pPr>
    </w:p>
    <w:p w14:paraId="1203E51A" w14:textId="77777777" w:rsidR="00671527" w:rsidRPr="007A31B8" w:rsidRDefault="00671527" w:rsidP="005C4EC5">
      <w:pPr>
        <w:jc w:val="both"/>
        <w:rPr>
          <w:rFonts w:ascii="Arial" w:hAnsi="Arial" w:cs="Arial"/>
          <w:b/>
          <w:bCs/>
          <w:sz w:val="22"/>
          <w:szCs w:val="22"/>
        </w:rPr>
      </w:pPr>
      <w:r w:rsidRPr="007A31B8">
        <w:rPr>
          <w:rFonts w:ascii="Arial" w:hAnsi="Arial" w:cs="Arial"/>
          <w:b/>
          <w:bCs/>
          <w:sz w:val="22"/>
          <w:szCs w:val="22"/>
        </w:rPr>
        <w:t>Diet-wise:</w:t>
      </w:r>
    </w:p>
    <w:p w14:paraId="3A78CF64" w14:textId="77777777" w:rsidR="00671527" w:rsidRPr="007A31B8" w:rsidRDefault="00671527" w:rsidP="005C4EC5">
      <w:pPr>
        <w:numPr>
          <w:ilvl w:val="0"/>
          <w:numId w:val="15"/>
        </w:numPr>
        <w:tabs>
          <w:tab w:val="clear" w:pos="360"/>
          <w:tab w:val="clear" w:pos="9360"/>
        </w:tabs>
        <w:ind w:left="565" w:hanging="565"/>
        <w:jc w:val="both"/>
        <w:rPr>
          <w:rFonts w:ascii="Arial" w:hAnsi="Arial" w:cs="Arial"/>
          <w:sz w:val="22"/>
          <w:szCs w:val="22"/>
        </w:rPr>
      </w:pPr>
      <w:r w:rsidRPr="007A31B8">
        <w:rPr>
          <w:rFonts w:ascii="Arial" w:hAnsi="Arial" w:cs="Arial"/>
          <w:sz w:val="22"/>
          <w:szCs w:val="22"/>
        </w:rPr>
        <w:t>The Blood Typing Diet</w:t>
      </w:r>
    </w:p>
    <w:p w14:paraId="47B90AF7" w14:textId="77777777" w:rsidR="00671527" w:rsidRPr="007A31B8" w:rsidRDefault="00671527" w:rsidP="005C4EC5">
      <w:pPr>
        <w:numPr>
          <w:ilvl w:val="0"/>
          <w:numId w:val="15"/>
        </w:numPr>
        <w:tabs>
          <w:tab w:val="clear" w:pos="360"/>
          <w:tab w:val="clear" w:pos="9360"/>
        </w:tabs>
        <w:ind w:left="565" w:hanging="565"/>
        <w:jc w:val="both"/>
        <w:rPr>
          <w:rFonts w:ascii="Arial" w:hAnsi="Arial" w:cs="Arial"/>
          <w:sz w:val="22"/>
          <w:szCs w:val="22"/>
        </w:rPr>
      </w:pPr>
      <w:r w:rsidRPr="007A31B8">
        <w:rPr>
          <w:rFonts w:ascii="Arial" w:hAnsi="Arial" w:cs="Arial"/>
          <w:sz w:val="22"/>
          <w:szCs w:val="22"/>
        </w:rPr>
        <w:t>The Metabolic Typing Diet</w:t>
      </w:r>
    </w:p>
    <w:p w14:paraId="20E68531" w14:textId="77777777" w:rsidR="00671527" w:rsidRPr="007A31B8" w:rsidRDefault="00671527" w:rsidP="005C4EC5">
      <w:pPr>
        <w:jc w:val="both"/>
        <w:rPr>
          <w:rFonts w:ascii="Arial" w:hAnsi="Arial" w:cs="Arial"/>
          <w:b/>
          <w:bCs/>
          <w:sz w:val="22"/>
          <w:szCs w:val="22"/>
          <w:u w:val="single"/>
        </w:rPr>
      </w:pPr>
    </w:p>
    <w:p w14:paraId="46906C03" w14:textId="77777777" w:rsidR="00671527" w:rsidRPr="007A31B8" w:rsidRDefault="00671527" w:rsidP="005C4EC5">
      <w:pPr>
        <w:jc w:val="both"/>
        <w:rPr>
          <w:rFonts w:ascii="Arial" w:hAnsi="Arial" w:cs="Arial"/>
          <w:sz w:val="22"/>
          <w:szCs w:val="22"/>
        </w:rPr>
      </w:pPr>
      <w:r w:rsidRPr="007A31B8">
        <w:rPr>
          <w:rFonts w:ascii="Arial" w:hAnsi="Arial" w:cs="Arial"/>
          <w:b/>
          <w:bCs/>
          <w:sz w:val="22"/>
          <w:szCs w:val="22"/>
        </w:rPr>
        <w:t>NOTES</w:t>
      </w:r>
    </w:p>
    <w:p w14:paraId="2D8C864F" w14:textId="77777777" w:rsidR="00671527" w:rsidRPr="007A31B8" w:rsidRDefault="00671527" w:rsidP="00671527">
      <w:pPr>
        <w:jc w:val="center"/>
        <w:rPr>
          <w:rFonts w:ascii="Arial" w:hAnsi="Arial" w:cs="Arial"/>
          <w:b/>
          <w:bCs/>
          <w:sz w:val="22"/>
          <w:szCs w:val="22"/>
        </w:rPr>
      </w:pPr>
      <w:r w:rsidRPr="007A31B8">
        <w:rPr>
          <w:rFonts w:ascii="Arial" w:hAnsi="Arial" w:cs="Arial"/>
          <w:sz w:val="22"/>
          <w:szCs w:val="22"/>
        </w:rPr>
        <w:br w:type="page"/>
      </w:r>
      <w:r w:rsidRPr="007A31B8">
        <w:rPr>
          <w:rFonts w:ascii="Arial" w:hAnsi="Arial" w:cs="Arial"/>
          <w:b/>
          <w:bCs/>
          <w:sz w:val="22"/>
          <w:szCs w:val="22"/>
        </w:rPr>
        <w:t>IN SUMMARY</w:t>
      </w:r>
    </w:p>
    <w:p w14:paraId="030948AA" w14:textId="77777777" w:rsidR="00671527" w:rsidRPr="007A31B8" w:rsidRDefault="00671527" w:rsidP="00671527">
      <w:pPr>
        <w:jc w:val="center"/>
        <w:rPr>
          <w:rFonts w:ascii="Arial" w:hAnsi="Arial" w:cs="Arial"/>
          <w:b/>
          <w:bCs/>
          <w:sz w:val="22"/>
          <w:szCs w:val="22"/>
        </w:rPr>
      </w:pPr>
      <w:r w:rsidRPr="007A31B8">
        <w:rPr>
          <w:rFonts w:ascii="Arial" w:hAnsi="Arial" w:cs="Arial"/>
          <w:b/>
          <w:bCs/>
          <w:sz w:val="22"/>
          <w:szCs w:val="22"/>
        </w:rPr>
        <w:t>The seven-point plan</w:t>
      </w:r>
    </w:p>
    <w:p w14:paraId="16354B92" w14:textId="77777777" w:rsidR="00671527" w:rsidRPr="007A31B8" w:rsidRDefault="00671527" w:rsidP="00671527">
      <w:pPr>
        <w:jc w:val="center"/>
        <w:rPr>
          <w:rFonts w:ascii="Arial" w:hAnsi="Arial" w:cs="Arial"/>
          <w:b/>
          <w:bCs/>
          <w:sz w:val="22"/>
          <w:szCs w:val="22"/>
          <w:u w:val="single"/>
        </w:rPr>
      </w:pPr>
    </w:p>
    <w:p w14:paraId="15A0E128" w14:textId="77777777" w:rsidR="00671527" w:rsidRPr="007A31B8" w:rsidRDefault="00671527" w:rsidP="00671527">
      <w:pPr>
        <w:numPr>
          <w:ilvl w:val="0"/>
          <w:numId w:val="16"/>
        </w:numPr>
        <w:tabs>
          <w:tab w:val="clear" w:pos="360"/>
          <w:tab w:val="clear" w:pos="9360"/>
        </w:tabs>
        <w:spacing w:line="480" w:lineRule="auto"/>
        <w:rPr>
          <w:rFonts w:ascii="Arial" w:hAnsi="Arial" w:cs="Arial"/>
          <w:sz w:val="22"/>
          <w:szCs w:val="22"/>
        </w:rPr>
      </w:pPr>
      <w:r w:rsidRPr="007A31B8">
        <w:rPr>
          <w:rFonts w:ascii="Arial" w:hAnsi="Arial" w:cs="Arial"/>
          <w:sz w:val="22"/>
          <w:szCs w:val="22"/>
        </w:rPr>
        <w:t>HEAL THE GUT &amp; BOOST THE IMMUNE SYSTEM</w:t>
      </w:r>
    </w:p>
    <w:p w14:paraId="57EA8017" w14:textId="77777777" w:rsidR="00671527" w:rsidRPr="007A31B8" w:rsidRDefault="00671527" w:rsidP="00671527">
      <w:pPr>
        <w:numPr>
          <w:ilvl w:val="0"/>
          <w:numId w:val="16"/>
        </w:numPr>
        <w:tabs>
          <w:tab w:val="clear" w:pos="360"/>
          <w:tab w:val="clear" w:pos="9360"/>
        </w:tabs>
        <w:spacing w:line="480" w:lineRule="auto"/>
        <w:rPr>
          <w:rFonts w:ascii="Arial" w:hAnsi="Arial" w:cs="Arial"/>
          <w:sz w:val="22"/>
          <w:szCs w:val="22"/>
        </w:rPr>
      </w:pPr>
      <w:r w:rsidRPr="007A31B8">
        <w:rPr>
          <w:rFonts w:ascii="Arial" w:hAnsi="Arial" w:cs="Arial"/>
          <w:sz w:val="22"/>
          <w:szCs w:val="22"/>
        </w:rPr>
        <w:t>DIGEST THE CANDIDA</w:t>
      </w:r>
    </w:p>
    <w:p w14:paraId="5A40D3E9" w14:textId="77777777" w:rsidR="00671527" w:rsidRPr="007A31B8" w:rsidRDefault="00671527" w:rsidP="00671527">
      <w:pPr>
        <w:numPr>
          <w:ilvl w:val="0"/>
          <w:numId w:val="16"/>
        </w:numPr>
        <w:tabs>
          <w:tab w:val="clear" w:pos="360"/>
          <w:tab w:val="clear" w:pos="9360"/>
        </w:tabs>
        <w:spacing w:line="480" w:lineRule="auto"/>
        <w:rPr>
          <w:rFonts w:ascii="Arial" w:hAnsi="Arial" w:cs="Arial"/>
          <w:sz w:val="22"/>
          <w:szCs w:val="22"/>
        </w:rPr>
      </w:pPr>
      <w:r w:rsidRPr="007A31B8">
        <w:rPr>
          <w:rFonts w:ascii="Arial" w:hAnsi="Arial" w:cs="Arial"/>
          <w:sz w:val="22"/>
          <w:szCs w:val="22"/>
        </w:rPr>
        <w:t>REPLENISH THE GUT WITH GOOD BACTERIA</w:t>
      </w:r>
    </w:p>
    <w:p w14:paraId="040E7E85" w14:textId="77777777" w:rsidR="00671527" w:rsidRPr="007A31B8" w:rsidRDefault="00671527" w:rsidP="00671527">
      <w:pPr>
        <w:numPr>
          <w:ilvl w:val="0"/>
          <w:numId w:val="16"/>
        </w:numPr>
        <w:tabs>
          <w:tab w:val="clear" w:pos="360"/>
          <w:tab w:val="clear" w:pos="9360"/>
        </w:tabs>
        <w:spacing w:line="480" w:lineRule="auto"/>
        <w:rPr>
          <w:rFonts w:ascii="Arial" w:hAnsi="Arial" w:cs="Arial"/>
          <w:sz w:val="22"/>
          <w:szCs w:val="22"/>
        </w:rPr>
      </w:pPr>
      <w:r w:rsidRPr="007A31B8">
        <w:rPr>
          <w:rFonts w:ascii="Arial" w:hAnsi="Arial" w:cs="Arial"/>
          <w:sz w:val="22"/>
          <w:szCs w:val="22"/>
        </w:rPr>
        <w:t>REMOVE THE SUBSTANCES THAT FEED CANDIDA</w:t>
      </w:r>
    </w:p>
    <w:p w14:paraId="3B1864DF" w14:textId="77777777" w:rsidR="00671527" w:rsidRPr="007A31B8" w:rsidRDefault="00671527" w:rsidP="00671527">
      <w:pPr>
        <w:numPr>
          <w:ilvl w:val="0"/>
          <w:numId w:val="16"/>
        </w:numPr>
        <w:tabs>
          <w:tab w:val="clear" w:pos="360"/>
          <w:tab w:val="clear" w:pos="9360"/>
        </w:tabs>
        <w:spacing w:line="480" w:lineRule="auto"/>
        <w:rPr>
          <w:rFonts w:ascii="Arial" w:hAnsi="Arial" w:cs="Arial"/>
          <w:sz w:val="22"/>
          <w:szCs w:val="22"/>
        </w:rPr>
      </w:pPr>
      <w:r w:rsidRPr="007A31B8">
        <w:rPr>
          <w:rFonts w:ascii="Arial" w:hAnsi="Arial" w:cs="Arial"/>
          <w:sz w:val="22"/>
          <w:szCs w:val="22"/>
        </w:rPr>
        <w:t>IMPROVE DIET &amp; AID DIGESTION</w:t>
      </w:r>
    </w:p>
    <w:p w14:paraId="31E28D76" w14:textId="77777777" w:rsidR="00671527" w:rsidRPr="007A31B8" w:rsidRDefault="00671527" w:rsidP="00671527">
      <w:pPr>
        <w:numPr>
          <w:ilvl w:val="0"/>
          <w:numId w:val="16"/>
        </w:numPr>
        <w:tabs>
          <w:tab w:val="clear" w:pos="360"/>
          <w:tab w:val="clear" w:pos="9360"/>
        </w:tabs>
        <w:spacing w:line="480" w:lineRule="auto"/>
        <w:rPr>
          <w:rFonts w:ascii="Arial" w:hAnsi="Arial" w:cs="Arial"/>
          <w:sz w:val="22"/>
          <w:szCs w:val="22"/>
        </w:rPr>
      </w:pPr>
      <w:r w:rsidRPr="007A31B8">
        <w:rPr>
          <w:rFonts w:ascii="Arial" w:hAnsi="Arial" w:cs="Arial"/>
          <w:sz w:val="22"/>
          <w:szCs w:val="22"/>
        </w:rPr>
        <w:t>REMOVE THE CAUSE / CAUSES</w:t>
      </w:r>
    </w:p>
    <w:p w14:paraId="5B59C886" w14:textId="77777777" w:rsidR="00671527" w:rsidRPr="007A31B8" w:rsidRDefault="00671527" w:rsidP="00671527">
      <w:pPr>
        <w:numPr>
          <w:ilvl w:val="0"/>
          <w:numId w:val="16"/>
        </w:numPr>
        <w:tabs>
          <w:tab w:val="clear" w:pos="360"/>
          <w:tab w:val="clear" w:pos="9360"/>
        </w:tabs>
        <w:spacing w:line="480" w:lineRule="auto"/>
        <w:rPr>
          <w:rFonts w:ascii="Arial" w:hAnsi="Arial" w:cs="Arial"/>
          <w:sz w:val="22"/>
          <w:szCs w:val="22"/>
        </w:rPr>
      </w:pPr>
      <w:r w:rsidRPr="007A31B8">
        <w:rPr>
          <w:rFonts w:ascii="Arial" w:hAnsi="Arial" w:cs="Arial"/>
          <w:sz w:val="22"/>
          <w:szCs w:val="22"/>
        </w:rPr>
        <w:t>DETOX THE LIVER AND ELIMINATE TOXINS</w:t>
      </w:r>
    </w:p>
    <w:p w14:paraId="1E6EA2A9" w14:textId="77777777" w:rsidR="00671527" w:rsidRPr="007A31B8" w:rsidRDefault="00671527" w:rsidP="00671527">
      <w:pPr>
        <w:spacing w:line="480" w:lineRule="auto"/>
        <w:ind w:left="360" w:firstLine="360"/>
        <w:rPr>
          <w:rFonts w:ascii="Arial" w:hAnsi="Arial" w:cs="Arial"/>
          <w:sz w:val="22"/>
          <w:szCs w:val="22"/>
        </w:rPr>
      </w:pPr>
      <w:r w:rsidRPr="007A31B8">
        <w:rPr>
          <w:rFonts w:ascii="Arial" w:hAnsi="Arial" w:cs="Arial"/>
          <w:sz w:val="22"/>
          <w:szCs w:val="22"/>
        </w:rPr>
        <w:t>And, in addition, what should perhaps be number eight</w:t>
      </w:r>
    </w:p>
    <w:p w14:paraId="1562E90A" w14:textId="77777777" w:rsidR="00671527" w:rsidRPr="007A31B8" w:rsidRDefault="00671527" w:rsidP="00671527">
      <w:pPr>
        <w:numPr>
          <w:ilvl w:val="1"/>
          <w:numId w:val="16"/>
        </w:numPr>
        <w:tabs>
          <w:tab w:val="clear" w:pos="360"/>
          <w:tab w:val="clear" w:pos="9360"/>
        </w:tabs>
        <w:spacing w:line="480" w:lineRule="auto"/>
        <w:rPr>
          <w:rFonts w:ascii="Arial" w:hAnsi="Arial" w:cs="Arial"/>
          <w:sz w:val="22"/>
          <w:szCs w:val="22"/>
        </w:rPr>
      </w:pPr>
      <w:r w:rsidRPr="007A31B8">
        <w:rPr>
          <w:rFonts w:ascii="Arial" w:hAnsi="Arial" w:cs="Arial"/>
          <w:sz w:val="22"/>
          <w:szCs w:val="22"/>
        </w:rPr>
        <w:t>PREVENT IT HAPPENING AGAIN</w:t>
      </w:r>
    </w:p>
    <w:p w14:paraId="0E92EE97" w14:textId="77777777" w:rsidR="00671527" w:rsidRDefault="00671527" w:rsidP="00671527">
      <w:pPr>
        <w:spacing w:after="120"/>
        <w:rPr>
          <w:rFonts w:ascii="Arial" w:hAnsi="Arial" w:cs="Arial"/>
          <w:color w:val="1A1A1A"/>
          <w:sz w:val="22"/>
          <w:szCs w:val="22"/>
        </w:rPr>
      </w:pPr>
    </w:p>
    <w:p w14:paraId="35D7D50C" w14:textId="77777777" w:rsidR="00671527" w:rsidRDefault="00671527" w:rsidP="00671527">
      <w:pPr>
        <w:spacing w:after="120"/>
        <w:rPr>
          <w:rFonts w:ascii="Arial" w:hAnsi="Arial" w:cs="Arial"/>
          <w:color w:val="1A1A1A"/>
          <w:sz w:val="22"/>
          <w:szCs w:val="22"/>
        </w:rPr>
      </w:pPr>
    </w:p>
    <w:p w14:paraId="3414FE0F" w14:textId="77777777" w:rsidR="00671527" w:rsidRDefault="00671527" w:rsidP="00671527">
      <w:pPr>
        <w:spacing w:after="120"/>
        <w:rPr>
          <w:rFonts w:ascii="Arial" w:hAnsi="Arial" w:cs="Arial"/>
          <w:color w:val="1A1A1A"/>
          <w:sz w:val="22"/>
          <w:szCs w:val="22"/>
        </w:rPr>
      </w:pPr>
    </w:p>
    <w:p w14:paraId="246350FB" w14:textId="77777777" w:rsidR="00671527" w:rsidRDefault="00671527" w:rsidP="00671527">
      <w:pPr>
        <w:spacing w:after="120"/>
        <w:rPr>
          <w:rFonts w:ascii="Arial" w:hAnsi="Arial" w:cs="Arial"/>
          <w:color w:val="1A1A1A"/>
          <w:sz w:val="22"/>
          <w:szCs w:val="22"/>
        </w:rPr>
      </w:pPr>
    </w:p>
    <w:p w14:paraId="11266442" w14:textId="77777777" w:rsidR="00671527" w:rsidRDefault="00671527" w:rsidP="00671527">
      <w:pPr>
        <w:spacing w:after="120"/>
        <w:rPr>
          <w:rFonts w:ascii="Arial" w:hAnsi="Arial" w:cs="Arial"/>
          <w:color w:val="1A1A1A"/>
          <w:sz w:val="22"/>
          <w:szCs w:val="22"/>
        </w:rPr>
      </w:pPr>
    </w:p>
    <w:p w14:paraId="08E0FEDD" w14:textId="77777777" w:rsidR="00671527" w:rsidRDefault="00671527" w:rsidP="00671527">
      <w:pPr>
        <w:spacing w:after="120"/>
        <w:rPr>
          <w:rFonts w:ascii="Arial" w:hAnsi="Arial" w:cs="Arial"/>
          <w:color w:val="1A1A1A"/>
          <w:sz w:val="22"/>
          <w:szCs w:val="22"/>
        </w:rPr>
      </w:pPr>
    </w:p>
    <w:p w14:paraId="3A9E1151" w14:textId="77777777" w:rsidR="00671527" w:rsidRDefault="00671527" w:rsidP="00671527">
      <w:pPr>
        <w:spacing w:after="120"/>
        <w:rPr>
          <w:rFonts w:ascii="Arial" w:hAnsi="Arial" w:cs="Arial"/>
          <w:color w:val="1A1A1A"/>
          <w:sz w:val="22"/>
          <w:szCs w:val="22"/>
        </w:rPr>
      </w:pPr>
    </w:p>
    <w:p w14:paraId="5D0B30A2" w14:textId="77777777" w:rsidR="00671527" w:rsidRDefault="00671527" w:rsidP="00671527">
      <w:pPr>
        <w:spacing w:after="120"/>
        <w:rPr>
          <w:rFonts w:ascii="Arial" w:hAnsi="Arial" w:cs="Arial"/>
          <w:color w:val="1A1A1A"/>
          <w:sz w:val="22"/>
          <w:szCs w:val="22"/>
        </w:rPr>
      </w:pPr>
    </w:p>
    <w:p w14:paraId="11559963" w14:textId="77777777" w:rsidR="00671527" w:rsidRDefault="00671527" w:rsidP="00671527">
      <w:pPr>
        <w:spacing w:after="120"/>
        <w:rPr>
          <w:rFonts w:ascii="Arial" w:hAnsi="Arial" w:cs="Arial"/>
          <w:color w:val="1A1A1A"/>
          <w:sz w:val="22"/>
          <w:szCs w:val="22"/>
        </w:rPr>
      </w:pPr>
    </w:p>
    <w:p w14:paraId="1BEA18F9" w14:textId="77777777" w:rsidR="00671527" w:rsidRDefault="00671527" w:rsidP="00671527">
      <w:pPr>
        <w:spacing w:after="120"/>
        <w:rPr>
          <w:rFonts w:ascii="Arial" w:hAnsi="Arial" w:cs="Arial"/>
          <w:color w:val="1A1A1A"/>
          <w:sz w:val="22"/>
          <w:szCs w:val="22"/>
        </w:rPr>
      </w:pPr>
    </w:p>
    <w:p w14:paraId="7ECCD029" w14:textId="77777777" w:rsidR="00671527" w:rsidRDefault="00671527" w:rsidP="00671527">
      <w:pPr>
        <w:spacing w:after="120"/>
        <w:rPr>
          <w:rFonts w:ascii="Arial" w:hAnsi="Arial" w:cs="Arial"/>
          <w:color w:val="1A1A1A"/>
          <w:sz w:val="22"/>
          <w:szCs w:val="22"/>
        </w:rPr>
      </w:pPr>
    </w:p>
    <w:p w14:paraId="125AAE95" w14:textId="77777777" w:rsidR="00671527" w:rsidRDefault="00671527" w:rsidP="00671527">
      <w:pPr>
        <w:spacing w:after="120"/>
        <w:rPr>
          <w:rFonts w:ascii="Arial" w:hAnsi="Arial" w:cs="Arial"/>
          <w:color w:val="1A1A1A"/>
          <w:sz w:val="22"/>
          <w:szCs w:val="22"/>
        </w:rPr>
      </w:pPr>
    </w:p>
    <w:p w14:paraId="3BE83D01" w14:textId="77777777" w:rsidR="00671527" w:rsidRDefault="00671527" w:rsidP="00671527">
      <w:pPr>
        <w:spacing w:after="120"/>
        <w:rPr>
          <w:rFonts w:ascii="Arial" w:hAnsi="Arial" w:cs="Arial"/>
          <w:color w:val="1A1A1A"/>
          <w:sz w:val="22"/>
          <w:szCs w:val="22"/>
        </w:rPr>
      </w:pPr>
    </w:p>
    <w:p w14:paraId="57793604" w14:textId="77777777" w:rsidR="00671527" w:rsidRDefault="00671527" w:rsidP="00671527">
      <w:pPr>
        <w:spacing w:after="120"/>
        <w:rPr>
          <w:rFonts w:ascii="Arial" w:hAnsi="Arial" w:cs="Arial"/>
          <w:color w:val="1A1A1A"/>
          <w:sz w:val="22"/>
          <w:szCs w:val="22"/>
        </w:rPr>
      </w:pPr>
    </w:p>
    <w:p w14:paraId="601A0B72" w14:textId="77777777" w:rsidR="00671527" w:rsidRDefault="00671527" w:rsidP="00671527">
      <w:pPr>
        <w:spacing w:after="120"/>
        <w:rPr>
          <w:rFonts w:ascii="Arial" w:hAnsi="Arial" w:cs="Arial"/>
          <w:color w:val="1A1A1A"/>
          <w:sz w:val="22"/>
          <w:szCs w:val="22"/>
        </w:rPr>
      </w:pPr>
    </w:p>
    <w:p w14:paraId="62360601" w14:textId="77777777" w:rsidR="00671527" w:rsidRDefault="00671527" w:rsidP="00671527">
      <w:pPr>
        <w:spacing w:after="120"/>
        <w:rPr>
          <w:rFonts w:ascii="Arial" w:hAnsi="Arial" w:cs="Arial"/>
          <w:color w:val="1A1A1A"/>
          <w:sz w:val="22"/>
          <w:szCs w:val="22"/>
        </w:rPr>
      </w:pPr>
    </w:p>
    <w:p w14:paraId="4D913C4A" w14:textId="77777777" w:rsidR="00671527" w:rsidRDefault="00671527" w:rsidP="00671527">
      <w:pPr>
        <w:spacing w:after="120"/>
        <w:rPr>
          <w:rFonts w:ascii="Arial" w:hAnsi="Arial" w:cs="Arial"/>
          <w:color w:val="1A1A1A"/>
          <w:sz w:val="22"/>
          <w:szCs w:val="22"/>
        </w:rPr>
      </w:pPr>
    </w:p>
    <w:p w14:paraId="57C2BA40" w14:textId="77777777" w:rsidR="00671527" w:rsidRDefault="00671527" w:rsidP="00671527">
      <w:pPr>
        <w:spacing w:after="120"/>
        <w:rPr>
          <w:rFonts w:ascii="Arial" w:hAnsi="Arial" w:cs="Arial"/>
          <w:color w:val="1A1A1A"/>
          <w:sz w:val="22"/>
          <w:szCs w:val="22"/>
        </w:rPr>
      </w:pPr>
    </w:p>
    <w:p w14:paraId="646FFB25" w14:textId="77777777" w:rsidR="00671527" w:rsidRDefault="00671527" w:rsidP="00671527">
      <w:pPr>
        <w:spacing w:after="120"/>
        <w:rPr>
          <w:rFonts w:ascii="Arial" w:hAnsi="Arial" w:cs="Arial"/>
          <w:color w:val="1A1A1A"/>
          <w:sz w:val="22"/>
          <w:szCs w:val="22"/>
        </w:rPr>
      </w:pPr>
    </w:p>
    <w:p w14:paraId="3702A8BD" w14:textId="76D60C3D" w:rsidR="007D53D3" w:rsidRPr="007A31B8" w:rsidRDefault="007D53D3" w:rsidP="007D53D3">
      <w:pPr>
        <w:pStyle w:val="Heading3"/>
        <w:rPr>
          <w:szCs w:val="22"/>
        </w:rPr>
      </w:pPr>
      <w:r w:rsidRPr="007A31B8">
        <w:rPr>
          <w:szCs w:val="22"/>
        </w:rPr>
        <w:t xml:space="preserve">About </w:t>
      </w:r>
      <w:hyperlink r:id="rId40" w:history="1">
        <w:r w:rsidRPr="00C24065">
          <w:rPr>
            <w:rStyle w:val="Hyperlink"/>
            <w:szCs w:val="22"/>
          </w:rPr>
          <w:t>gutdoctor</w:t>
        </w:r>
        <w:r w:rsidR="00C24065" w:rsidRPr="00C24065">
          <w:rPr>
            <w:rStyle w:val="Hyperlink"/>
            <w:szCs w:val="22"/>
          </w:rPr>
          <w:t>.com</w:t>
        </w:r>
      </w:hyperlink>
    </w:p>
    <w:p w14:paraId="7C101C85" w14:textId="77777777" w:rsidR="007D53D3" w:rsidRPr="007A31B8" w:rsidRDefault="007D53D3" w:rsidP="005C4EC5">
      <w:pPr>
        <w:jc w:val="both"/>
        <w:rPr>
          <w:rFonts w:ascii="Arial" w:hAnsi="Arial" w:cs="Arial"/>
          <w:sz w:val="22"/>
          <w:szCs w:val="22"/>
        </w:rPr>
      </w:pPr>
      <w:r w:rsidRPr="007A31B8">
        <w:rPr>
          <w:rFonts w:ascii="Arial" w:hAnsi="Arial" w:cs="Arial"/>
          <w:sz w:val="22"/>
          <w:szCs w:val="22"/>
        </w:rPr>
        <w:t xml:space="preserve">We are a friendly specialist company with a personal touch that was originally started by Neil and Janine, who both overcame their own long-term gut problems. Neil had IBS for over 30 years, and Janine suffered from chronic candida overgrowth, chronic fatigue syndrome and fibromyalgia. Janine had tried various methods along both the traditional medical and the nutritional routes with no success, before she and Neil decided to take things into their own hands and researched these products and developed this system. As a result of using this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Janine sorted out her candida overgrowth proble</w:t>
      </w:r>
      <w:r>
        <w:rPr>
          <w:rFonts w:ascii="Arial" w:hAnsi="Arial" w:cs="Arial"/>
          <w:sz w:val="22"/>
          <w:szCs w:val="22"/>
        </w:rPr>
        <w:t xml:space="preserve">m in four weeks, and </w:t>
      </w:r>
      <w:r w:rsidRPr="008134AB">
        <w:rPr>
          <w:rFonts w:ascii="Arial" w:hAnsi="Arial" w:cs="Arial"/>
          <w:b/>
          <w:i/>
          <w:sz w:val="22"/>
          <w:szCs w:val="22"/>
        </w:rPr>
        <w:t>gutdoctor</w:t>
      </w:r>
      <w:r>
        <w:rPr>
          <w:rFonts w:ascii="Arial" w:hAnsi="Arial" w:cs="Arial"/>
          <w:b/>
          <w:i/>
          <w:sz w:val="22"/>
          <w:szCs w:val="22"/>
        </w:rPr>
        <w:t>.com</w:t>
      </w:r>
      <w:r w:rsidRPr="008134AB">
        <w:rPr>
          <w:rFonts w:ascii="Arial" w:hAnsi="Arial" w:cs="Arial"/>
          <w:b/>
          <w:i/>
          <w:sz w:val="22"/>
          <w:szCs w:val="22"/>
        </w:rPr>
        <w:t xml:space="preserve"> </w:t>
      </w:r>
      <w:r w:rsidRPr="007A31B8">
        <w:rPr>
          <w:rFonts w:ascii="Arial" w:hAnsi="Arial" w:cs="Arial"/>
          <w:sz w:val="22"/>
          <w:szCs w:val="22"/>
        </w:rPr>
        <w:t xml:space="preserve">was founded. The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is for four weeks, followed by a maintenance phase for a further four weeks. Everyone is an individual, and at </w:t>
      </w:r>
      <w:r w:rsidRPr="008134AB">
        <w:rPr>
          <w:rFonts w:ascii="Arial" w:hAnsi="Arial" w:cs="Arial"/>
          <w:b/>
          <w:i/>
          <w:sz w:val="22"/>
          <w:szCs w:val="22"/>
        </w:rPr>
        <w:t>gutdoctor</w:t>
      </w:r>
      <w:r>
        <w:rPr>
          <w:rFonts w:ascii="Arial" w:hAnsi="Arial" w:cs="Arial"/>
          <w:b/>
          <w:i/>
          <w:sz w:val="22"/>
          <w:szCs w:val="22"/>
        </w:rPr>
        <w:t>.com</w:t>
      </w:r>
      <w:r w:rsidRPr="007A31B8">
        <w:rPr>
          <w:rFonts w:ascii="Arial" w:hAnsi="Arial" w:cs="Arial"/>
          <w:sz w:val="22"/>
          <w:szCs w:val="22"/>
        </w:rPr>
        <w:t xml:space="preserve"> we treat you as one. The average time to effectively tackle a candida overgrowth problem is two to three months. Because you are an individual this length of time may vary. If you have any queries about the </w:t>
      </w:r>
      <w:proofErr w:type="spellStart"/>
      <w:r w:rsidRPr="007A31B8">
        <w:rPr>
          <w:rFonts w:ascii="Arial" w:hAnsi="Arial" w:cs="Arial"/>
          <w:sz w:val="22"/>
          <w:szCs w:val="22"/>
        </w:rPr>
        <w:t>programme</w:t>
      </w:r>
      <w:proofErr w:type="spellEnd"/>
      <w:r w:rsidRPr="007A31B8">
        <w:rPr>
          <w:rFonts w:ascii="Arial" w:hAnsi="Arial" w:cs="Arial"/>
          <w:sz w:val="22"/>
          <w:szCs w:val="22"/>
        </w:rPr>
        <w:t xml:space="preserve">, you are welcome to call our free helpline on 02089016477. As a company we are now able to call on expertise from nutritionists, naturopaths, as well as a qualified GP and Consultant Physician who is also trained as a Homoeopath and Acupuncturist. </w:t>
      </w:r>
      <w:r>
        <w:rPr>
          <w:rFonts w:ascii="Arial" w:hAnsi="Arial" w:cs="Arial"/>
          <w:sz w:val="22"/>
          <w:szCs w:val="22"/>
        </w:rPr>
        <w:t>G</w:t>
      </w:r>
      <w:r w:rsidRPr="008134AB">
        <w:rPr>
          <w:rFonts w:ascii="Arial" w:hAnsi="Arial" w:cs="Arial"/>
          <w:b/>
          <w:i/>
          <w:sz w:val="22"/>
          <w:szCs w:val="22"/>
        </w:rPr>
        <w:t>utdoctor</w:t>
      </w:r>
      <w:r>
        <w:rPr>
          <w:rFonts w:ascii="Arial" w:hAnsi="Arial" w:cs="Arial"/>
          <w:b/>
          <w:i/>
          <w:sz w:val="22"/>
          <w:szCs w:val="22"/>
        </w:rPr>
        <w:t>.com</w:t>
      </w:r>
      <w:r w:rsidRPr="008134AB">
        <w:rPr>
          <w:rFonts w:ascii="Arial" w:hAnsi="Arial" w:cs="Arial"/>
          <w:b/>
          <w:i/>
          <w:sz w:val="22"/>
          <w:szCs w:val="22"/>
        </w:rPr>
        <w:t xml:space="preserve"> </w:t>
      </w:r>
      <w:proofErr w:type="spellStart"/>
      <w:r w:rsidRPr="007A31B8">
        <w:rPr>
          <w:rFonts w:ascii="Arial" w:hAnsi="Arial" w:cs="Arial"/>
          <w:sz w:val="22"/>
          <w:szCs w:val="22"/>
        </w:rPr>
        <w:t>specialises</w:t>
      </w:r>
      <w:proofErr w:type="spellEnd"/>
      <w:r w:rsidRPr="007A31B8">
        <w:rPr>
          <w:rFonts w:ascii="Arial" w:hAnsi="Arial" w:cs="Arial"/>
          <w:sz w:val="22"/>
          <w:szCs w:val="22"/>
        </w:rPr>
        <w:t xml:space="preserve"> in gut related chronic problems including candidiasis, ulcerative colitis, </w:t>
      </w:r>
      <w:proofErr w:type="spellStart"/>
      <w:r w:rsidRPr="007A31B8">
        <w:rPr>
          <w:rFonts w:ascii="Arial" w:hAnsi="Arial" w:cs="Arial"/>
          <w:sz w:val="22"/>
          <w:szCs w:val="22"/>
        </w:rPr>
        <w:t>Crohn’s</w:t>
      </w:r>
      <w:proofErr w:type="spellEnd"/>
      <w:r w:rsidRPr="007A31B8">
        <w:rPr>
          <w:rFonts w:ascii="Arial" w:hAnsi="Arial" w:cs="Arial"/>
          <w:sz w:val="22"/>
          <w:szCs w:val="22"/>
        </w:rPr>
        <w:t xml:space="preserve">, irritable bowel syndrome, diverticulitis, ulcers and leaky gut. </w:t>
      </w:r>
    </w:p>
    <w:p w14:paraId="11230D8F" w14:textId="77777777" w:rsidR="007D53D3" w:rsidRPr="007A31B8" w:rsidRDefault="007D53D3" w:rsidP="007D53D3">
      <w:pPr>
        <w:rPr>
          <w:rFonts w:ascii="Arial" w:hAnsi="Arial" w:cs="Arial"/>
          <w:sz w:val="22"/>
          <w:szCs w:val="22"/>
        </w:rPr>
      </w:pPr>
    </w:p>
    <w:p w14:paraId="08CBE884" w14:textId="77777777" w:rsidR="007D53D3" w:rsidRPr="007A31B8" w:rsidRDefault="00177457" w:rsidP="007D53D3">
      <w:pPr>
        <w:rPr>
          <w:rFonts w:ascii="Arial" w:hAnsi="Arial" w:cs="Arial"/>
          <w:sz w:val="22"/>
          <w:szCs w:val="22"/>
        </w:rPr>
      </w:pPr>
      <w:r>
        <w:rPr>
          <w:rFonts w:ascii="Arial" w:hAnsi="Arial" w:cs="Arial"/>
          <w:noProof/>
          <w:sz w:val="22"/>
          <w:szCs w:val="22"/>
        </w:rPr>
        <w:pict w14:anchorId="2B86213D">
          <v:group id="_x0000_s1026" style="position:absolute;margin-left:-9pt;margin-top:10.4pt;width:495pt;height:231.65pt;z-index:251659264" coordorigin="192,240" coordsize="3984,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92;top:1008;width:866;height:1344">
              <v:imagedata r:id="rId41" o:title="Little Man logo low res"/>
            </v:shape>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left:1248;top:240;width:2928;height:1968" adj="-3593,10163" filled="f" fillcolor="#0c9">
              <v:textbox>
                <w:txbxContent>
                  <w:p w14:paraId="0E86B02F" w14:textId="77777777" w:rsidR="00B46988" w:rsidRDefault="00B46988" w:rsidP="007D53D3">
                    <w:pPr>
                      <w:autoSpaceDE w:val="0"/>
                      <w:autoSpaceDN w:val="0"/>
                      <w:adjustRightInd w:val="0"/>
                      <w:rPr>
                        <w:rFonts w:ascii="Poor Richard" w:hAnsi="Poor Richard"/>
                        <w:color w:val="000000"/>
                      </w:rPr>
                    </w:pPr>
                  </w:p>
                  <w:p w14:paraId="6021C673" w14:textId="77777777" w:rsidR="00B46988" w:rsidRDefault="00B46988" w:rsidP="007D53D3">
                    <w:pPr>
                      <w:autoSpaceDE w:val="0"/>
                      <w:autoSpaceDN w:val="0"/>
                      <w:adjustRightInd w:val="0"/>
                      <w:jc w:val="center"/>
                      <w:rPr>
                        <w:rFonts w:ascii="Poor Richard" w:hAnsi="Poor Richard"/>
                        <w:color w:val="000000"/>
                        <w:sz w:val="28"/>
                        <w:szCs w:val="28"/>
                      </w:rPr>
                    </w:pPr>
                  </w:p>
                </w:txbxContent>
              </v:textbox>
            </v:shape>
            <v:shapetype id="_x0000_t202" coordsize="21600,21600" o:spt="202" path="m0,0l0,21600,21600,21600,21600,0xe">
              <v:stroke joinstyle="miter"/>
              <v:path gradientshapeok="t" o:connecttype="rect"/>
            </v:shapetype>
            <v:shape id="_x0000_s1029" type="#_x0000_t202" style="position:absolute;left:1344;top:288;width:2736;height:1783" filled="f" fillcolor="#0c9" stroked="f">
              <v:textbox>
                <w:txbxContent>
                  <w:p w14:paraId="1415A5B5" w14:textId="77777777" w:rsidR="00B46988" w:rsidRDefault="00B46988" w:rsidP="007D53D3">
                    <w:pPr>
                      <w:autoSpaceDE w:val="0"/>
                      <w:autoSpaceDN w:val="0"/>
                      <w:adjustRightInd w:val="0"/>
                      <w:rPr>
                        <w:rFonts w:ascii="Poor Richard" w:hAnsi="Poor Richard"/>
                        <w:b/>
                        <w:bCs/>
                        <w:color w:val="000000"/>
                        <w:u w:val="single"/>
                      </w:rPr>
                    </w:pPr>
                  </w:p>
                  <w:p w14:paraId="1D82BD0A" w14:textId="77777777" w:rsidR="00B46988" w:rsidRDefault="00B46988" w:rsidP="007D53D3">
                    <w:pPr>
                      <w:pStyle w:val="Heading4"/>
                    </w:pPr>
                    <w:r>
                      <w:t>GOOD LUCK</w:t>
                    </w:r>
                  </w:p>
                  <w:p w14:paraId="3B9AE985" w14:textId="77777777" w:rsidR="00B46988" w:rsidRDefault="00B46988" w:rsidP="007D53D3">
                    <w:pPr>
                      <w:autoSpaceDE w:val="0"/>
                      <w:autoSpaceDN w:val="0"/>
                      <w:adjustRightInd w:val="0"/>
                      <w:rPr>
                        <w:rFonts w:ascii="Palatino Linotype" w:hAnsi="Palatino Linotype"/>
                        <w:i/>
                        <w:iCs/>
                        <w:color w:val="000000"/>
                        <w:sz w:val="22"/>
                      </w:rPr>
                    </w:pPr>
                    <w:r>
                      <w:rPr>
                        <w:rFonts w:ascii="Palatino Linotype" w:hAnsi="Palatino Linotype"/>
                        <w:i/>
                        <w:iCs/>
                        <w:color w:val="000000"/>
                        <w:sz w:val="22"/>
                      </w:rPr>
                      <w:t>We hope you find this guide user friendly and that it helps you on your path to better health.</w:t>
                    </w:r>
                  </w:p>
                  <w:p w14:paraId="40FD78B2" w14:textId="77777777" w:rsidR="00B46988" w:rsidRDefault="00B46988" w:rsidP="007D53D3">
                    <w:pPr>
                      <w:autoSpaceDE w:val="0"/>
                      <w:autoSpaceDN w:val="0"/>
                      <w:adjustRightInd w:val="0"/>
                      <w:rPr>
                        <w:rFonts w:ascii="Palatino Linotype" w:hAnsi="Palatino Linotype"/>
                        <w:i/>
                        <w:iCs/>
                        <w:color w:val="000000"/>
                        <w:sz w:val="22"/>
                      </w:rPr>
                    </w:pPr>
                    <w:r>
                      <w:rPr>
                        <w:rFonts w:ascii="Palatino Linotype" w:hAnsi="Palatino Linotype"/>
                        <w:i/>
                        <w:iCs/>
                        <w:color w:val="000000"/>
                        <w:sz w:val="22"/>
                      </w:rPr>
                      <w:t xml:space="preserve">Just remember that everyone is an individual and that Rome wasn’t built in a day.  If you have other conditions as well as the candida overgrowth you must continue to work on those too. Take the holistic approach. </w:t>
                    </w:r>
                  </w:p>
                  <w:p w14:paraId="570C1549" w14:textId="77777777" w:rsidR="00B46988" w:rsidRDefault="00B46988" w:rsidP="007D53D3">
                    <w:pPr>
                      <w:autoSpaceDE w:val="0"/>
                      <w:autoSpaceDN w:val="0"/>
                      <w:adjustRightInd w:val="0"/>
                      <w:rPr>
                        <w:rFonts w:ascii="Palatino Linotype" w:hAnsi="Palatino Linotype"/>
                        <w:i/>
                        <w:iCs/>
                        <w:color w:val="000000"/>
                        <w:sz w:val="22"/>
                      </w:rPr>
                    </w:pPr>
                    <w:r>
                      <w:rPr>
                        <w:rFonts w:ascii="Palatino Linotype" w:hAnsi="Palatino Linotype"/>
                        <w:i/>
                        <w:iCs/>
                        <w:color w:val="000000"/>
                        <w:sz w:val="22"/>
                      </w:rPr>
                      <w:t xml:space="preserve">Please use your common sense when undertaking this </w:t>
                    </w:r>
                    <w:proofErr w:type="spellStart"/>
                    <w:r>
                      <w:rPr>
                        <w:rFonts w:ascii="Palatino Linotype" w:hAnsi="Palatino Linotype"/>
                        <w:i/>
                        <w:iCs/>
                        <w:color w:val="000000"/>
                        <w:sz w:val="22"/>
                      </w:rPr>
                      <w:t>programme</w:t>
                    </w:r>
                    <w:proofErr w:type="spellEnd"/>
                    <w:r>
                      <w:rPr>
                        <w:rFonts w:ascii="Palatino Linotype" w:hAnsi="Palatino Linotype"/>
                        <w:i/>
                        <w:iCs/>
                        <w:color w:val="000000"/>
                        <w:sz w:val="22"/>
                      </w:rPr>
                      <w:t xml:space="preserve"> and if you have any questions please do not hesitate to call us on </w:t>
                    </w:r>
                    <w:r>
                      <w:rPr>
                        <w:rFonts w:ascii="Palatino Linotype" w:hAnsi="Palatino Linotype" w:cs="Arial"/>
                        <w:i/>
                        <w:iCs/>
                        <w:color w:val="000000"/>
                        <w:sz w:val="22"/>
                      </w:rPr>
                      <w:t>02089016477</w:t>
                    </w:r>
                    <w:r>
                      <w:rPr>
                        <w:rFonts w:ascii="Palatino Linotype" w:hAnsi="Palatino Linotype"/>
                        <w:i/>
                        <w:iCs/>
                        <w:color w:val="000000"/>
                        <w:sz w:val="22"/>
                      </w:rPr>
                      <w:t xml:space="preserve"> and we will be happy to help. </w:t>
                    </w:r>
                  </w:p>
                  <w:p w14:paraId="05997C72" w14:textId="77777777" w:rsidR="00B46988" w:rsidRDefault="00B46988" w:rsidP="007D53D3">
                    <w:pPr>
                      <w:autoSpaceDE w:val="0"/>
                      <w:autoSpaceDN w:val="0"/>
                      <w:adjustRightInd w:val="0"/>
                      <w:rPr>
                        <w:rFonts w:ascii="Palatino Linotype" w:hAnsi="Palatino Linotype"/>
                        <w:i/>
                        <w:iCs/>
                        <w:color w:val="000000"/>
                        <w:sz w:val="22"/>
                      </w:rPr>
                    </w:pPr>
                    <w:r>
                      <w:rPr>
                        <w:rFonts w:ascii="Palatino Linotype" w:hAnsi="Palatino Linotype"/>
                        <w:i/>
                        <w:iCs/>
                        <w:color w:val="000000"/>
                        <w:sz w:val="22"/>
                      </w:rPr>
                      <w:tab/>
                      <w:t>We wish you good health</w:t>
                    </w:r>
                  </w:p>
                  <w:p w14:paraId="6C47DC9B" w14:textId="77777777" w:rsidR="00B46988" w:rsidRDefault="00B46988" w:rsidP="007D53D3">
                    <w:pPr>
                      <w:pStyle w:val="Heading1"/>
                      <w:rPr>
                        <w:rFonts w:ascii="Palatino Linotype" w:hAnsi="Palatino Linotype"/>
                        <w:szCs w:val="48"/>
                      </w:rPr>
                    </w:pPr>
                    <w:r>
                      <w:rPr>
                        <w:rFonts w:ascii="Palatino Linotype" w:hAnsi="Palatino Linotype"/>
                        <w:sz w:val="22"/>
                      </w:rPr>
                      <w:tab/>
                      <w:t xml:space="preserve">                  Neil, Janine &amp; all at gutdoctor</w:t>
                    </w:r>
                  </w:p>
                </w:txbxContent>
              </v:textbox>
            </v:shape>
          </v:group>
        </w:pict>
      </w:r>
    </w:p>
    <w:p w14:paraId="11A3C0F6" w14:textId="77777777" w:rsidR="007D53D3" w:rsidRPr="007A31B8" w:rsidRDefault="007D53D3" w:rsidP="007D53D3">
      <w:pPr>
        <w:rPr>
          <w:rFonts w:ascii="Arial" w:hAnsi="Arial" w:cs="Arial"/>
          <w:sz w:val="22"/>
          <w:szCs w:val="22"/>
        </w:rPr>
      </w:pPr>
    </w:p>
    <w:p w14:paraId="522E48E6" w14:textId="77777777" w:rsidR="007D53D3" w:rsidRPr="007A31B8" w:rsidRDefault="007D53D3" w:rsidP="007D53D3">
      <w:pPr>
        <w:jc w:val="both"/>
        <w:rPr>
          <w:rFonts w:ascii="Arial" w:hAnsi="Arial" w:cs="Arial"/>
          <w:sz w:val="22"/>
          <w:szCs w:val="22"/>
        </w:rPr>
      </w:pPr>
    </w:p>
    <w:p w14:paraId="54AF8DD9" w14:textId="77777777" w:rsidR="007D53D3" w:rsidRPr="007A31B8" w:rsidRDefault="007D53D3" w:rsidP="007D53D3">
      <w:pPr>
        <w:jc w:val="both"/>
        <w:rPr>
          <w:rFonts w:ascii="Arial" w:hAnsi="Arial" w:cs="Arial"/>
          <w:sz w:val="22"/>
          <w:szCs w:val="22"/>
        </w:rPr>
      </w:pPr>
    </w:p>
    <w:p w14:paraId="6DE1A60E" w14:textId="77777777" w:rsidR="007D53D3" w:rsidRPr="007A31B8" w:rsidRDefault="007D53D3" w:rsidP="007D53D3">
      <w:pPr>
        <w:rPr>
          <w:rFonts w:ascii="Arial" w:hAnsi="Arial" w:cs="Arial"/>
          <w:sz w:val="22"/>
          <w:szCs w:val="22"/>
        </w:rPr>
      </w:pPr>
    </w:p>
    <w:p w14:paraId="04AC5A54" w14:textId="77777777" w:rsidR="00671527" w:rsidRPr="001C0507" w:rsidRDefault="00671527" w:rsidP="00671527">
      <w:pPr>
        <w:spacing w:after="120"/>
        <w:rPr>
          <w:rFonts w:ascii="Arial" w:hAnsi="Arial" w:cs="Arial"/>
          <w:color w:val="1A1A1A"/>
          <w:sz w:val="22"/>
          <w:szCs w:val="22"/>
        </w:rPr>
      </w:pPr>
    </w:p>
    <w:sectPr w:rsidR="00671527" w:rsidRPr="001C0507" w:rsidSect="00606210">
      <w:headerReference w:type="default" r:id="rId42"/>
      <w:pgSz w:w="12240" w:h="15840" w:code="1"/>
      <w:pgMar w:top="1440" w:right="1440" w:bottom="1440" w:left="1440" w:header="144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5277699" w14:textId="77777777" w:rsidR="00B46988" w:rsidRDefault="00B46988">
      <w:r>
        <w:separator/>
      </w:r>
    </w:p>
  </w:endnote>
  <w:endnote w:type="continuationSeparator" w:id="0">
    <w:p w14:paraId="2C22300A" w14:textId="77777777" w:rsidR="00B46988" w:rsidRDefault="00B46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Poor Richard">
    <w:altName w:val="Georgia"/>
    <w:charset w:val="00"/>
    <w:family w:val="roman"/>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3B5F887" w14:textId="77777777" w:rsidR="00B46988" w:rsidRDefault="00B46988">
      <w:r>
        <w:separator/>
      </w:r>
    </w:p>
  </w:footnote>
  <w:footnote w:type="continuationSeparator" w:id="0">
    <w:p w14:paraId="77F1F97B" w14:textId="77777777" w:rsidR="00B46988" w:rsidRDefault="00B469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CD777" w14:textId="77777777" w:rsidR="00B46988" w:rsidRDefault="00177457" w:rsidP="00CD2595">
    <w:pPr>
      <w:pStyle w:val="Header"/>
      <w:jc w:val="right"/>
      <w:rPr>
        <w:rStyle w:val="PageNumber"/>
      </w:rPr>
    </w:pPr>
    <w:sdt>
      <w:sdtPr>
        <w:id w:val="498842618"/>
        <w:placeholder>
          <w:docPart w:val="105E2F7E2BF55A43A92F55584F736C12"/>
        </w:placeholder>
      </w:sdtPr>
      <w:sdtEndPr/>
      <w:sdtContent>
        <w:r w:rsidR="00B46988">
          <w:t>Author’s Last Name</w:t>
        </w:r>
      </w:sdtContent>
    </w:sdt>
    <w:r w:rsidR="00B46988">
      <w:t xml:space="preserve"> / </w:t>
    </w:r>
    <w:sdt>
      <w:sdtPr>
        <w:id w:val="498842620"/>
        <w:placeholder>
          <w:docPart w:val="105E2F7E2BF55A43A92F55584F736C12"/>
        </w:placeholder>
      </w:sdtPr>
      <w:sdtEndPr/>
      <w:sdtContent>
        <w:r w:rsidR="00B46988">
          <w:t>1-2 Words from Title</w:t>
        </w:r>
      </w:sdtContent>
    </w:sdt>
    <w:r w:rsidR="00B46988">
      <w:t xml:space="preserve"> / </w:t>
    </w:r>
    <w:r w:rsidR="00B46988">
      <w:rPr>
        <w:rStyle w:val="PageNumber"/>
      </w:rPr>
      <w:fldChar w:fldCharType="begin"/>
    </w:r>
    <w:r w:rsidR="00B46988">
      <w:rPr>
        <w:rStyle w:val="PageNumber"/>
      </w:rPr>
      <w:instrText xml:space="preserve"> PAGE </w:instrText>
    </w:r>
    <w:r w:rsidR="00B46988">
      <w:rPr>
        <w:rStyle w:val="PageNumber"/>
      </w:rPr>
      <w:fldChar w:fldCharType="separate"/>
    </w:r>
    <w:r>
      <w:rPr>
        <w:rStyle w:val="PageNumber"/>
        <w:noProof/>
      </w:rPr>
      <w:t>20</w:t>
    </w:r>
    <w:r w:rsidR="00B46988">
      <w:rPr>
        <w:rStyle w:val="PageNumber"/>
      </w:rPr>
      <w:fldChar w:fldCharType="end"/>
    </w:r>
  </w:p>
  <w:p w14:paraId="4D12CAE5" w14:textId="77777777" w:rsidR="00B46988" w:rsidRDefault="00B46988" w:rsidP="00CD2595">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12E371C"/>
    <w:multiLevelType w:val="hybridMultilevel"/>
    <w:tmpl w:val="BDFC101A"/>
    <w:lvl w:ilvl="0" w:tplc="9DBA6B2E">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35713C"/>
    <w:multiLevelType w:val="hybridMultilevel"/>
    <w:tmpl w:val="AD6EF914"/>
    <w:lvl w:ilvl="0" w:tplc="9DBA6B2E">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2C3965"/>
    <w:multiLevelType w:val="hybridMultilevel"/>
    <w:tmpl w:val="452E7E16"/>
    <w:lvl w:ilvl="0" w:tplc="9DBA6B2E">
      <w:start w:val="1"/>
      <w:numFmt w:val="bullet"/>
      <w:lvlText w:val=""/>
      <w:lvlJc w:val="left"/>
      <w:pPr>
        <w:tabs>
          <w:tab w:val="num" w:pos="720"/>
        </w:tabs>
        <w:ind w:left="720" w:hanging="360"/>
      </w:pPr>
      <w:rPr>
        <w:rFonts w:ascii="Symbol" w:hAnsi="Symbol" w:hint="default"/>
        <w:color w:val="FF66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B3252A"/>
    <w:multiLevelType w:val="singleLevel"/>
    <w:tmpl w:val="A614E7F4"/>
    <w:lvl w:ilvl="0">
      <w:start w:val="1"/>
      <w:numFmt w:val="decimal"/>
      <w:lvlText w:val="%1."/>
      <w:legacy w:legacy="1" w:legacySpace="0" w:legacyIndent="565"/>
      <w:lvlJc w:val="left"/>
      <w:rPr>
        <w:rFonts w:ascii="Times New Roman" w:hAnsi="Times New Roman" w:hint="default"/>
      </w:rPr>
    </w:lvl>
  </w:abstractNum>
  <w:abstractNum w:abstractNumId="8">
    <w:nsid w:val="1E5C5B2E"/>
    <w:multiLevelType w:val="hybridMultilevel"/>
    <w:tmpl w:val="1662FE76"/>
    <w:lvl w:ilvl="0" w:tplc="9DBA6B2E">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A3D2E2B"/>
    <w:multiLevelType w:val="hybridMultilevel"/>
    <w:tmpl w:val="C70209B6"/>
    <w:lvl w:ilvl="0" w:tplc="9DBA6B2E">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7822273"/>
    <w:multiLevelType w:val="hybridMultilevel"/>
    <w:tmpl w:val="7D20B8EE"/>
    <w:lvl w:ilvl="0" w:tplc="9DBA6B2E">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D819FA"/>
    <w:multiLevelType w:val="hybridMultilevel"/>
    <w:tmpl w:val="0B2271F6"/>
    <w:lvl w:ilvl="0" w:tplc="9DBA6B2E">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0F0576B"/>
    <w:multiLevelType w:val="hybridMultilevel"/>
    <w:tmpl w:val="C742C5D2"/>
    <w:lvl w:ilvl="0" w:tplc="9DBA6B2E">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1A40BF4"/>
    <w:multiLevelType w:val="singleLevel"/>
    <w:tmpl w:val="A614E7F4"/>
    <w:lvl w:ilvl="0">
      <w:start w:val="1"/>
      <w:numFmt w:val="decimal"/>
      <w:lvlText w:val="%1."/>
      <w:legacy w:legacy="1" w:legacySpace="0" w:legacyIndent="565"/>
      <w:lvlJc w:val="left"/>
      <w:rPr>
        <w:rFonts w:ascii="Times New Roman" w:hAnsi="Times New Roman" w:hint="default"/>
      </w:rPr>
    </w:lvl>
  </w:abstractNum>
  <w:abstractNum w:abstractNumId="14">
    <w:nsid w:val="76D757CB"/>
    <w:multiLevelType w:val="singleLevel"/>
    <w:tmpl w:val="A614E7F4"/>
    <w:lvl w:ilvl="0">
      <w:start w:val="1"/>
      <w:numFmt w:val="decimal"/>
      <w:lvlText w:val="%1."/>
      <w:legacy w:legacy="1" w:legacySpace="0" w:legacyIndent="565"/>
      <w:lvlJc w:val="left"/>
      <w:rPr>
        <w:rFonts w:ascii="Times New Roman" w:hAnsi="Times New Roman" w:hint="default"/>
      </w:rPr>
    </w:lvl>
  </w:abstractNum>
  <w:abstractNum w:abstractNumId="15">
    <w:nsid w:val="7DEC142F"/>
    <w:multiLevelType w:val="hybridMultilevel"/>
    <w:tmpl w:val="FFA6209C"/>
    <w:lvl w:ilvl="0" w:tplc="9DBA6B2E">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1"/>
  </w:num>
  <w:num w:numId="4">
    <w:abstractNumId w:val="1"/>
  </w:num>
  <w:num w:numId="5">
    <w:abstractNumId w:val="2"/>
  </w:num>
  <w:num w:numId="6">
    <w:abstractNumId w:val="3"/>
  </w:num>
  <w:num w:numId="7">
    <w:abstractNumId w:val="15"/>
  </w:num>
  <w:num w:numId="8">
    <w:abstractNumId w:val="5"/>
  </w:num>
  <w:num w:numId="9">
    <w:abstractNumId w:val="9"/>
  </w:num>
  <w:num w:numId="10">
    <w:abstractNumId w:val="10"/>
  </w:num>
  <w:num w:numId="11">
    <w:abstractNumId w:val="4"/>
  </w:num>
  <w:num w:numId="12">
    <w:abstractNumId w:val="8"/>
  </w:num>
  <w:num w:numId="13">
    <w:abstractNumId w:val="13"/>
  </w:num>
  <w:num w:numId="14">
    <w:abstractNumId w:val="7"/>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1C0507"/>
    <w:rsid w:val="00177457"/>
    <w:rsid w:val="001B17D3"/>
    <w:rsid w:val="001C0507"/>
    <w:rsid w:val="002206F1"/>
    <w:rsid w:val="00242F8A"/>
    <w:rsid w:val="002C045D"/>
    <w:rsid w:val="002D4CFF"/>
    <w:rsid w:val="002E43D7"/>
    <w:rsid w:val="0051754F"/>
    <w:rsid w:val="00570C70"/>
    <w:rsid w:val="00575B5A"/>
    <w:rsid w:val="005C4EC5"/>
    <w:rsid w:val="00606210"/>
    <w:rsid w:val="00661E89"/>
    <w:rsid w:val="00671527"/>
    <w:rsid w:val="007C4416"/>
    <w:rsid w:val="007D53D3"/>
    <w:rsid w:val="007F306C"/>
    <w:rsid w:val="00891CB1"/>
    <w:rsid w:val="00AD0509"/>
    <w:rsid w:val="00B46988"/>
    <w:rsid w:val="00C24065"/>
    <w:rsid w:val="00C2688C"/>
    <w:rsid w:val="00C36C28"/>
    <w:rsid w:val="00CC1F4F"/>
    <w:rsid w:val="00CD2595"/>
    <w:rsid w:val="00D22CB9"/>
    <w:rsid w:val="00DD7651"/>
    <w:rsid w:val="00EA6DC2"/>
    <w:rsid w:val="00F47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rules v:ext="edit">
        <o:r id="V:Rule1" type="callout" idref="#_x0000_s1028"/>
      </o:rules>
    </o:shapelayout>
  </w:shapeDefaults>
  <w:decimalSymbol w:val="."/>
  <w:listSeparator w:val=","/>
  <w14:docId w14:val="751DE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210"/>
    <w:pPr>
      <w:tabs>
        <w:tab w:val="left" w:pos="360"/>
        <w:tab w:val="right" w:pos="9360"/>
      </w:tabs>
    </w:pPr>
    <w:rPr>
      <w:sz w:val="24"/>
    </w:rPr>
  </w:style>
  <w:style w:type="paragraph" w:styleId="Heading1">
    <w:name w:val="heading 1"/>
    <w:basedOn w:val="Normal"/>
    <w:next w:val="Normal"/>
    <w:qFormat/>
    <w:rsid w:val="00D22CB9"/>
    <w:pPr>
      <w:keepNext/>
      <w:spacing w:before="4320" w:line="480" w:lineRule="auto"/>
      <w:jc w:val="center"/>
      <w:outlineLvl w:val="0"/>
    </w:pPr>
    <w:rPr>
      <w:rFonts w:cs="Arial"/>
      <w:bCs/>
      <w:caps/>
      <w:kern w:val="32"/>
      <w:szCs w:val="24"/>
    </w:rPr>
  </w:style>
  <w:style w:type="paragraph" w:styleId="Heading2">
    <w:name w:val="heading 2"/>
    <w:basedOn w:val="Normal"/>
    <w:next w:val="Normal"/>
    <w:qFormat/>
    <w:rsid w:val="00CC1F4F"/>
    <w:pPr>
      <w:keepNext/>
      <w:spacing w:line="480" w:lineRule="auto"/>
      <w:jc w:val="center"/>
      <w:outlineLvl w:val="1"/>
    </w:pPr>
    <w:rPr>
      <w:rFonts w:cs="Arial"/>
      <w:bCs/>
      <w:iCs/>
      <w:szCs w:val="28"/>
    </w:rPr>
  </w:style>
  <w:style w:type="paragraph" w:styleId="Heading3">
    <w:name w:val="heading 3"/>
    <w:basedOn w:val="BodyText"/>
    <w:next w:val="Normal"/>
    <w:qFormat/>
    <w:rsid w:val="007C4416"/>
    <w:pPr>
      <w:spacing w:before="960" w:after="240"/>
      <w:jc w:val="center"/>
      <w:outlineLvl w:val="2"/>
    </w:pPr>
  </w:style>
  <w:style w:type="paragraph" w:styleId="Heading4">
    <w:name w:val="heading 4"/>
    <w:basedOn w:val="Normal"/>
    <w:next w:val="Normal"/>
    <w:link w:val="Heading4Char"/>
    <w:unhideWhenUsed/>
    <w:qFormat/>
    <w:rsid w:val="007D53D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7152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67152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C050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06210"/>
    <w:pPr>
      <w:spacing w:line="480" w:lineRule="auto"/>
    </w:pPr>
  </w:style>
  <w:style w:type="paragraph" w:styleId="Header">
    <w:name w:val="header"/>
    <w:basedOn w:val="Normal"/>
    <w:rsid w:val="00CD2595"/>
    <w:pPr>
      <w:tabs>
        <w:tab w:val="clear" w:pos="360"/>
        <w:tab w:val="clear" w:pos="9360"/>
        <w:tab w:val="center" w:pos="4320"/>
        <w:tab w:val="right" w:pos="8640"/>
      </w:tabs>
    </w:pPr>
  </w:style>
  <w:style w:type="paragraph" w:styleId="Footer">
    <w:name w:val="footer"/>
    <w:basedOn w:val="Normal"/>
    <w:rsid w:val="00CD2595"/>
    <w:pPr>
      <w:tabs>
        <w:tab w:val="clear" w:pos="360"/>
        <w:tab w:val="clear" w:pos="9360"/>
        <w:tab w:val="center" w:pos="4320"/>
        <w:tab w:val="right" w:pos="8640"/>
      </w:tabs>
    </w:pPr>
  </w:style>
  <w:style w:type="character" w:styleId="PageNumber">
    <w:name w:val="page number"/>
    <w:basedOn w:val="DefaultParagraphFont"/>
    <w:rsid w:val="00CD2595"/>
  </w:style>
  <w:style w:type="paragraph" w:customStyle="1" w:styleId="ChapterName">
    <w:name w:val="Chapter Name"/>
    <w:basedOn w:val="Heading3"/>
    <w:rsid w:val="007C4416"/>
  </w:style>
  <w:style w:type="character" w:styleId="PlaceholderText">
    <w:name w:val="Placeholder Text"/>
    <w:basedOn w:val="DefaultParagraphFont"/>
    <w:uiPriority w:val="99"/>
    <w:semiHidden/>
    <w:rsid w:val="0051754F"/>
    <w:rPr>
      <w:color w:val="808080"/>
    </w:rPr>
  </w:style>
  <w:style w:type="paragraph" w:styleId="BalloonText">
    <w:name w:val="Balloon Text"/>
    <w:basedOn w:val="Normal"/>
    <w:link w:val="BalloonTextChar"/>
    <w:rsid w:val="0051754F"/>
    <w:rPr>
      <w:rFonts w:ascii="Tahoma" w:hAnsi="Tahoma" w:cs="Tahoma"/>
      <w:sz w:val="16"/>
      <w:szCs w:val="16"/>
    </w:rPr>
  </w:style>
  <w:style w:type="character" w:customStyle="1" w:styleId="BalloonTextChar">
    <w:name w:val="Balloon Text Char"/>
    <w:basedOn w:val="DefaultParagraphFont"/>
    <w:link w:val="BalloonText"/>
    <w:rsid w:val="0051754F"/>
    <w:rPr>
      <w:rFonts w:ascii="Tahoma" w:hAnsi="Tahoma" w:cs="Tahoma"/>
      <w:sz w:val="16"/>
      <w:szCs w:val="16"/>
    </w:rPr>
  </w:style>
  <w:style w:type="character" w:styleId="FollowedHyperlink">
    <w:name w:val="FollowedHyperlink"/>
    <w:rsid w:val="001C0507"/>
    <w:rPr>
      <w:color w:val="800080"/>
      <w:u w:val="single"/>
    </w:rPr>
  </w:style>
  <w:style w:type="character" w:styleId="Hyperlink">
    <w:name w:val="Hyperlink"/>
    <w:rsid w:val="001C0507"/>
    <w:rPr>
      <w:color w:val="0000FF"/>
      <w:u w:val="single"/>
    </w:rPr>
  </w:style>
  <w:style w:type="character" w:customStyle="1" w:styleId="Heading7Char">
    <w:name w:val="Heading 7 Char"/>
    <w:basedOn w:val="DefaultParagraphFont"/>
    <w:link w:val="Heading7"/>
    <w:rsid w:val="001C0507"/>
    <w:rPr>
      <w:rFonts w:asciiTheme="majorHAnsi" w:eastAsiaTheme="majorEastAsia" w:hAnsiTheme="majorHAnsi" w:cstheme="majorBidi"/>
      <w:i/>
      <w:iCs/>
      <w:color w:val="404040" w:themeColor="text1" w:themeTint="BF"/>
      <w:sz w:val="24"/>
    </w:rPr>
  </w:style>
  <w:style w:type="paragraph" w:styleId="BodyText2">
    <w:name w:val="Body Text 2"/>
    <w:basedOn w:val="Normal"/>
    <w:link w:val="BodyText2Char"/>
    <w:rsid w:val="001C0507"/>
    <w:pPr>
      <w:spacing w:after="120" w:line="480" w:lineRule="auto"/>
    </w:pPr>
  </w:style>
  <w:style w:type="character" w:customStyle="1" w:styleId="BodyText2Char">
    <w:name w:val="Body Text 2 Char"/>
    <w:basedOn w:val="DefaultParagraphFont"/>
    <w:link w:val="BodyText2"/>
    <w:rsid w:val="001C0507"/>
    <w:rPr>
      <w:sz w:val="24"/>
    </w:rPr>
  </w:style>
  <w:style w:type="paragraph" w:styleId="BodyTextIndent">
    <w:name w:val="Body Text Indent"/>
    <w:basedOn w:val="Normal"/>
    <w:link w:val="BodyTextIndentChar"/>
    <w:rsid w:val="00671527"/>
    <w:pPr>
      <w:spacing w:after="120"/>
      <w:ind w:left="283"/>
    </w:pPr>
  </w:style>
  <w:style w:type="character" w:customStyle="1" w:styleId="BodyTextIndentChar">
    <w:name w:val="Body Text Indent Char"/>
    <w:basedOn w:val="DefaultParagraphFont"/>
    <w:link w:val="BodyTextIndent"/>
    <w:rsid w:val="00671527"/>
    <w:rPr>
      <w:sz w:val="24"/>
    </w:rPr>
  </w:style>
  <w:style w:type="character" w:customStyle="1" w:styleId="Heading6Char">
    <w:name w:val="Heading 6 Char"/>
    <w:basedOn w:val="DefaultParagraphFont"/>
    <w:link w:val="Heading6"/>
    <w:rsid w:val="00671527"/>
    <w:rPr>
      <w:rFonts w:asciiTheme="majorHAnsi" w:eastAsiaTheme="majorEastAsia" w:hAnsiTheme="majorHAnsi" w:cstheme="majorBidi"/>
      <w:i/>
      <w:iCs/>
      <w:color w:val="243F60" w:themeColor="accent1" w:themeShade="7F"/>
      <w:sz w:val="24"/>
    </w:rPr>
  </w:style>
  <w:style w:type="character" w:customStyle="1" w:styleId="Heading5Char">
    <w:name w:val="Heading 5 Char"/>
    <w:basedOn w:val="DefaultParagraphFont"/>
    <w:link w:val="Heading5"/>
    <w:rsid w:val="00671527"/>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7D53D3"/>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utdoctor.com/Alcolim.html" TargetMode="External"/><Relationship Id="rId21" Type="http://schemas.openxmlformats.org/officeDocument/2006/relationships/hyperlink" Target="http://www.gutdoctor.com/Lactoferrin.html" TargetMode="External"/><Relationship Id="rId22" Type="http://schemas.openxmlformats.org/officeDocument/2006/relationships/hyperlink" Target="http://www.gutdoctor.com/Custom-Probiotics-CP-1.html" TargetMode="External"/><Relationship Id="rId23" Type="http://schemas.openxmlformats.org/officeDocument/2006/relationships/hyperlink" Target="http://www.gutdoctor.com/Candigest-Plus-120.html" TargetMode="External"/><Relationship Id="rId24" Type="http://schemas.openxmlformats.org/officeDocument/2006/relationships/hyperlink" Target="http://www.gutdoctor.com/Custom-Probiotics-CP-1.html" TargetMode="External"/><Relationship Id="rId25" Type="http://schemas.openxmlformats.org/officeDocument/2006/relationships/hyperlink" Target="http://www.gutdoctor.com/Lactoferrin.html" TargetMode="External"/><Relationship Id="rId26" Type="http://schemas.openxmlformats.org/officeDocument/2006/relationships/hyperlink" Target="http://www.gutdoctor.com/Colostrum.html" TargetMode="External"/><Relationship Id="rId27" Type="http://schemas.openxmlformats.org/officeDocument/2006/relationships/hyperlink" Target="http://www.gutdoctor.com/Candigest-Plus-120.html" TargetMode="External"/><Relationship Id="rId28" Type="http://schemas.openxmlformats.org/officeDocument/2006/relationships/hyperlink" Target="http://www.gutdoctor.com/Custom-Probiotics-CP-1.html" TargetMode="External"/><Relationship Id="rId29" Type="http://schemas.openxmlformats.org/officeDocument/2006/relationships/hyperlink" Target="http://www.thejourney.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www.amazon.co.uk/s/ref=nb_sb_noss?url=search-alias%3Dstripbooks&amp;field-keywords=%E2%80%98The+Journey%E2%80%99+by+Brandon+Bays+%28ISBN+0722538391%29" TargetMode="External"/><Relationship Id="rId31" Type="http://schemas.openxmlformats.org/officeDocument/2006/relationships/hyperlink" Target="http://www.amazon.co.uk/dp/0954922220/?tag=googhydr-21&amp;hvadid=6224069653&amp;hvpos=1t1&amp;hvexid=632653&amp;hvnetw=g&amp;hvrand=279003918331332427&amp;hvpone=&amp;hvptwo=&amp;hvqmt=b&amp;hvdev=c&amp;ref=pd_sl_5ifsnwwqjc_b" TargetMode="External"/><Relationship Id="rId32" Type="http://schemas.openxmlformats.org/officeDocument/2006/relationships/hyperlink" Target="http://www.gutdoctor.com/Candigest-Plus-120.html"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www.gutdoctor.com/Colostrum.html" TargetMode="External"/><Relationship Id="rId34" Type="http://schemas.openxmlformats.org/officeDocument/2006/relationships/hyperlink" Target="http://www.gutdoctor.com/Custom-Probiotics-CP-1.html" TargetMode="External"/><Relationship Id="rId35" Type="http://schemas.openxmlformats.org/officeDocument/2006/relationships/hyperlink" Target="http://www.amazon.co.uk/Glycemic-Load-Counter-Pocket-Values/dp/1569756643/ref=sr_1_16?s=books&amp;ie=UTF8&amp;qid=1367400693&amp;sr=1-16&amp;keywords=glycaemic+index+of+foods" TargetMode="External"/><Relationship Id="rId36" Type="http://schemas.openxmlformats.org/officeDocument/2006/relationships/hyperlink" Target="http://www.amazon.co.uk/s/ref=nb_sb_noss?url=search-alias%3Dstripbooks&amp;field-keywords=%E2%80%98Your+Body%E2%80%99s+Many+Cries+For+Water%E2%80%99+%28ISBN+1903571499%29" TargetMode="Externa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javascript:void(0)/*307*/" TargetMode="External"/><Relationship Id="rId14" Type="http://schemas.openxmlformats.org/officeDocument/2006/relationships/hyperlink" Target="http://www.immunecare.co.nz/Page20.html" TargetMode="External"/><Relationship Id="rId15" Type="http://schemas.openxmlformats.org/officeDocument/2006/relationships/hyperlink" Target="http://www.immunecare.co.uk/frdq-7/" TargetMode="External"/><Relationship Id="rId16" Type="http://schemas.openxmlformats.org/officeDocument/2006/relationships/hyperlink" Target="http://www.gdx.net/product/10067" TargetMode="External"/><Relationship Id="rId17" Type="http://schemas.openxmlformats.org/officeDocument/2006/relationships/image" Target="media/image4.jpeg"/><Relationship Id="rId18" Type="http://schemas.openxmlformats.org/officeDocument/2006/relationships/hyperlink" Target="http://www.balanceactiv.com" TargetMode="External"/><Relationship Id="rId19" Type="http://schemas.openxmlformats.org/officeDocument/2006/relationships/hyperlink" Target="http://www.gdx.net/product/10096" TargetMode="External"/><Relationship Id="rId37" Type="http://schemas.openxmlformats.org/officeDocument/2006/relationships/hyperlink" Target="http://www.nutrigoldsupplements.co.uk/detox-regimes/detox-support-formula-detox-regimes.html" TargetMode="External"/><Relationship Id="rId38" Type="http://schemas.openxmlformats.org/officeDocument/2006/relationships/hyperlink" Target="http://www.amazon.co.uk/s/ref=nb_sb_noss?url=search-alias%3Dstripbooks&amp;field-keywords=%E2%80%98Live+right+4+your+type%E2%80%99+ISBN+0-7181-4476-7+&amp;rh=n%3A266239%2Ck%3A%E2%80%98Live+right+4+your+type%E2%80%99+ISBN+0-7181-4476-7+" TargetMode="External"/><Relationship Id="rId39" Type="http://schemas.openxmlformats.org/officeDocument/2006/relationships/hyperlink" Target="http://www.amazon.co.uk/s/ref=nb_sb_noss?url=search-alias%3Dstripbooks&amp;field-keywords=%E2%80%98Eat+right+for+your+metabolic+type%E2%80%99+ISBN+0-7679-0564-4&amp;rh=n%3A266239%2Ck%3A%E2%80%98Eat+right+for+your+metabolic+type%E2%80%99+ISBN+0-7679-0564-4" TargetMode="External"/><Relationship Id="rId40" Type="http://schemas.openxmlformats.org/officeDocument/2006/relationships/hyperlink" Target="http://www.gutdoctor.com" TargetMode="External"/><Relationship Id="rId41" Type="http://schemas.openxmlformats.org/officeDocument/2006/relationships/image" Target="media/image5.jpeg"/><Relationship Id="rId42" Type="http://schemas.openxmlformats.org/officeDocument/2006/relationships/header" Target="header1.xml"/><Relationship Id="rId43" Type="http://schemas.openxmlformats.org/officeDocument/2006/relationships/fontTable" Target="fontTable.xml"/><Relationship Id="rId44" Type="http://schemas.openxmlformats.org/officeDocument/2006/relationships/glossaryDocument" Target="glossary/document.xml"/><Relationship Id="rId4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zp:s4p4cn71107f441jxpcsrbc80000gn:T:TC10263529999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5E2F7E2BF55A43A92F55584F736C12"/>
        <w:category>
          <w:name w:val="General"/>
          <w:gallery w:val="placeholder"/>
        </w:category>
        <w:types>
          <w:type w:val="bbPlcHdr"/>
        </w:types>
        <w:behaviors>
          <w:behavior w:val="content"/>
        </w:behaviors>
        <w:guid w:val="{8293BC2F-E62A-1B42-AB62-B11045C04465}"/>
      </w:docPartPr>
      <w:docPartBody>
        <w:p w:rsidR="006012B5" w:rsidRDefault="006012B5">
          <w:pPr>
            <w:pStyle w:val="105E2F7E2BF55A43A92F55584F736C12"/>
          </w:pPr>
          <w:r w:rsidRPr="007F7C2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Poor Richard">
    <w:altName w:val="Georgia"/>
    <w:charset w:val="00"/>
    <w:family w:val="roman"/>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2B5"/>
    <w:rsid w:val="006012B5"/>
    <w:rsid w:val="009311D4"/>
    <w:rsid w:val="00DC6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F0F6BC632C6E43B4739ACC75D8262D">
    <w:name w:val="63F0F6BC632C6E43B4739ACC75D8262D"/>
  </w:style>
  <w:style w:type="paragraph" w:customStyle="1" w:styleId="BCA3464B77704D43995445D25306F1BA">
    <w:name w:val="BCA3464B77704D43995445D25306F1BA"/>
  </w:style>
  <w:style w:type="character" w:styleId="PlaceholderText">
    <w:name w:val="Placeholder Text"/>
    <w:basedOn w:val="DefaultParagraphFont"/>
    <w:uiPriority w:val="99"/>
    <w:semiHidden/>
    <w:rsid w:val="009311D4"/>
    <w:rPr>
      <w:color w:val="808080"/>
    </w:rPr>
  </w:style>
  <w:style w:type="paragraph" w:customStyle="1" w:styleId="105E2F7E2BF55A43A92F55584F736C12">
    <w:name w:val="105E2F7E2BF55A43A92F55584F736C12"/>
  </w:style>
  <w:style w:type="paragraph" w:customStyle="1" w:styleId="3D3153FD30C6774CAF6B7394B7876466">
    <w:name w:val="3D3153FD30C6774CAF6B7394B7876466"/>
    <w:rsid w:val="009311D4"/>
  </w:style>
  <w:style w:type="paragraph" w:customStyle="1" w:styleId="0901C6F1BAE6C74EA32755A6FBB38BB6">
    <w:name w:val="0901C6F1BAE6C74EA32755A6FBB38BB6"/>
    <w:rsid w:val="009311D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F0F6BC632C6E43B4739ACC75D8262D">
    <w:name w:val="63F0F6BC632C6E43B4739ACC75D8262D"/>
  </w:style>
  <w:style w:type="paragraph" w:customStyle="1" w:styleId="BCA3464B77704D43995445D25306F1BA">
    <w:name w:val="BCA3464B77704D43995445D25306F1BA"/>
  </w:style>
  <w:style w:type="character" w:styleId="PlaceholderText">
    <w:name w:val="Placeholder Text"/>
    <w:basedOn w:val="DefaultParagraphFont"/>
    <w:uiPriority w:val="99"/>
    <w:semiHidden/>
    <w:rsid w:val="009311D4"/>
    <w:rPr>
      <w:color w:val="808080"/>
    </w:rPr>
  </w:style>
  <w:style w:type="paragraph" w:customStyle="1" w:styleId="105E2F7E2BF55A43A92F55584F736C12">
    <w:name w:val="105E2F7E2BF55A43A92F55584F736C12"/>
  </w:style>
  <w:style w:type="paragraph" w:customStyle="1" w:styleId="3D3153FD30C6774CAF6B7394B7876466">
    <w:name w:val="3D3153FD30C6774CAF6B7394B7876466"/>
    <w:rsid w:val="009311D4"/>
  </w:style>
  <w:style w:type="paragraph" w:customStyle="1" w:styleId="0901C6F1BAE6C74EA32755A6FBB38BB6">
    <w:name w:val="0901C6F1BAE6C74EA32755A6FBB38BB6"/>
    <w:rsid w:val="009311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5B418-7755-4861-BBA3-782A4EF434FB}">
  <ds:schemaRefs>
    <ds:schemaRef ds:uri="http://schemas.microsoft.com/sharepoint/v3/contenttype/forms"/>
  </ds:schemaRefs>
</ds:datastoreItem>
</file>

<file path=customXml/itemProps2.xml><?xml version="1.0" encoding="utf-8"?>
<ds:datastoreItem xmlns:ds="http://schemas.openxmlformats.org/officeDocument/2006/customXml" ds:itemID="{841A4DB2-332A-5B44-8624-0C5AD135C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TC102635299990</Template>
  <TotalTime>8</TotalTime>
  <Pages>33</Pages>
  <Words>8389</Words>
  <Characters>47823</Characters>
  <Application>Microsoft Macintosh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[Your Name]</vt:lpstr>
    </vt:vector>
  </TitlesOfParts>
  <Company/>
  <LinksUpToDate>false</LinksUpToDate>
  <CharactersWithSpaces>56100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manuscript</dc:title>
  <dc:creator>Neil Wootten</dc:creator>
  <cp:keywords/>
  <cp:lastModifiedBy>NEIL WOOTTEN</cp:lastModifiedBy>
  <cp:revision>5</cp:revision>
  <cp:lastPrinted>2013-05-23T09:30:00Z</cp:lastPrinted>
  <dcterms:created xsi:type="dcterms:W3CDTF">2013-05-23T09:30:00Z</dcterms:created>
  <dcterms:modified xsi:type="dcterms:W3CDTF">2014-04-24T03:00:00Z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TC102635299990</vt:lpwstr>
  </property>
</Properties>
</file>